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81" w:rsidRDefault="00C93781" w:rsidP="00C93781">
      <w:pPr>
        <w:jc w:val="center"/>
      </w:pPr>
      <w:r>
        <w:t>Esame di Economia Mercati finanziari</w:t>
      </w:r>
    </w:p>
    <w:p w:rsidR="00C93781" w:rsidRDefault="00C93781" w:rsidP="00C93781">
      <w:pPr>
        <w:jc w:val="center"/>
      </w:pPr>
      <w:r>
        <w:t>Appello del 23/01/15</w:t>
      </w:r>
    </w:p>
    <w:p w:rsidR="00C93781" w:rsidRDefault="00C93781" w:rsidP="00C93781">
      <w:pPr>
        <w:jc w:val="center"/>
      </w:pPr>
      <w:r>
        <w:t>Prof Sabani</w:t>
      </w:r>
    </w:p>
    <w:p w:rsidR="00C93781" w:rsidRDefault="00C93781" w:rsidP="00C93781">
      <w:pPr>
        <w:jc w:val="center"/>
      </w:pPr>
      <w:r>
        <w:t>2 ore</w:t>
      </w:r>
    </w:p>
    <w:p w:rsidR="00C93781" w:rsidRDefault="00C93781" w:rsidP="00C93781"/>
    <w:p w:rsidR="00C93781" w:rsidRDefault="00C93781" w:rsidP="00C93781">
      <w:r>
        <w:t>I Modulo</w:t>
      </w:r>
    </w:p>
    <w:p w:rsidR="00C93781" w:rsidRDefault="00C93781" w:rsidP="00C93781">
      <w:r>
        <w:t xml:space="preserve">1) Quale è il livello massimo di consumo g che lo Stato può ottenere attraverso la creazione di moneta? </w:t>
      </w:r>
    </w:p>
    <w:p w:rsidR="00C93781" w:rsidRDefault="00C93781" w:rsidP="00C93781">
      <w:r>
        <w:t xml:space="preserve">2) Discutete il </w:t>
      </w:r>
      <w:proofErr w:type="spellStart"/>
      <w:r>
        <w:t>trade-off</w:t>
      </w:r>
      <w:proofErr w:type="spellEnd"/>
      <w:r>
        <w:t xml:space="preserve"> tra credibilità e stabilizzazione nella conduzione della politica monetaria.</w:t>
      </w:r>
    </w:p>
    <w:p w:rsidR="00C93781" w:rsidRDefault="00C93781" w:rsidP="00C93781">
      <w:r>
        <w:t>3) Quali sono gli effetti di una espansione monetaria attesa e permanente su tassi a breve e a lunga e sul reddito? Descrivete l’aggiustamento dinamico dell’economia.</w:t>
      </w:r>
    </w:p>
    <w:p w:rsidR="00C93781" w:rsidRDefault="00C93781" w:rsidP="00C93781"/>
    <w:p w:rsidR="00C93781" w:rsidRDefault="00C93781" w:rsidP="00C93781">
      <w:r>
        <w:t>II Modulo</w:t>
      </w:r>
    </w:p>
    <w:p w:rsidR="00C93781" w:rsidRDefault="003731E8" w:rsidP="00C93781">
      <w:pPr>
        <w:numPr>
          <w:ilvl w:val="0"/>
          <w:numId w:val="1"/>
        </w:numPr>
      </w:pPr>
      <w:r>
        <w:t>Descrivete il funz</w:t>
      </w:r>
      <w:r w:rsidR="007E1F55">
        <w:t>i</w:t>
      </w:r>
      <w:r>
        <w:t>o</w:t>
      </w:r>
      <w:r w:rsidR="007E1F55">
        <w:t xml:space="preserve">namento del canale creditizio (modello </w:t>
      </w:r>
      <w:proofErr w:type="spellStart"/>
      <w:r w:rsidR="007E1F55">
        <w:t>Bernake</w:t>
      </w:r>
      <w:proofErr w:type="spellEnd"/>
      <w:r w:rsidR="007E1F55">
        <w:t xml:space="preserve"> </w:t>
      </w:r>
      <w:proofErr w:type="spellStart"/>
      <w:r w:rsidR="007E1F55">
        <w:t>Blinder</w:t>
      </w:r>
      <w:proofErr w:type="spellEnd"/>
      <w:r w:rsidR="007E1F55">
        <w:t>)</w:t>
      </w:r>
      <w:r w:rsidR="00C93781">
        <w:t>?</w:t>
      </w:r>
    </w:p>
    <w:p w:rsidR="00C93781" w:rsidRDefault="00C93781" w:rsidP="00C93781">
      <w:pPr>
        <w:numPr>
          <w:ilvl w:val="0"/>
          <w:numId w:val="1"/>
        </w:numPr>
      </w:pPr>
      <w:r>
        <w:t xml:space="preserve">Descrivete sinteticamente il modello di </w:t>
      </w:r>
      <w:proofErr w:type="spellStart"/>
      <w:r>
        <w:t>Diamond</w:t>
      </w:r>
      <w:proofErr w:type="spellEnd"/>
      <w:r>
        <w:t xml:space="preserve"> e </w:t>
      </w:r>
      <w:proofErr w:type="spellStart"/>
      <w:r>
        <w:t>Dybvig</w:t>
      </w:r>
      <w:proofErr w:type="spellEnd"/>
    </w:p>
    <w:p w:rsidR="000F746E" w:rsidRDefault="00C93781" w:rsidP="007E1F55">
      <w:pPr>
        <w:pStyle w:val="Paragrafoelenco"/>
        <w:numPr>
          <w:ilvl w:val="0"/>
          <w:numId w:val="1"/>
        </w:numPr>
      </w:pPr>
      <w:r>
        <w:t>A cosa serve la regolame</w:t>
      </w:r>
      <w:r w:rsidR="007E1F55">
        <w:t>ntazione del capitale bancario.?</w:t>
      </w:r>
    </w:p>
    <w:p w:rsidR="007E1F55" w:rsidRDefault="007E1F55" w:rsidP="007E1F55"/>
    <w:p w:rsidR="007E1F55" w:rsidRDefault="007E1F55" w:rsidP="007E1F55">
      <w:r>
        <w:t>III modulo</w:t>
      </w:r>
    </w:p>
    <w:p w:rsidR="007E1F55" w:rsidRDefault="007E1F55" w:rsidP="007E1F55"/>
    <w:p w:rsidR="007E1F55" w:rsidRDefault="007E1F55" w:rsidP="007E1F55">
      <w:r>
        <w:t>Descrivete le misure non conve</w:t>
      </w:r>
      <w:r w:rsidR="003731E8">
        <w:t>n</w:t>
      </w:r>
      <w:r>
        <w:t>zionali di politica monetaria adottate dalla BCE durante la crisi.</w:t>
      </w:r>
    </w:p>
    <w:sectPr w:rsidR="007E1F55" w:rsidSect="000F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0428"/>
    <w:multiLevelType w:val="hybridMultilevel"/>
    <w:tmpl w:val="F58A6C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3781"/>
    <w:rsid w:val="000F746E"/>
    <w:rsid w:val="003731E8"/>
    <w:rsid w:val="007E1F55"/>
    <w:rsid w:val="008E3AFD"/>
    <w:rsid w:val="00C9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3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1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2015-01-23T11:04:00Z</cp:lastPrinted>
  <dcterms:created xsi:type="dcterms:W3CDTF">2015-01-22T14:45:00Z</dcterms:created>
  <dcterms:modified xsi:type="dcterms:W3CDTF">2015-01-23T11:04:00Z</dcterms:modified>
</cp:coreProperties>
</file>