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C8F" w:rsidRPr="00505606" w:rsidRDefault="009B6C8F" w:rsidP="009B6C8F">
      <w:pPr>
        <w:jc w:val="center"/>
        <w:rPr>
          <w:b/>
          <w:sz w:val="32"/>
          <w:szCs w:val="32"/>
        </w:rPr>
      </w:pPr>
      <w:r w:rsidRPr="00505606">
        <w:rPr>
          <w:b/>
          <w:sz w:val="32"/>
          <w:szCs w:val="32"/>
        </w:rPr>
        <w:t>Elezioni e popolo sovrano</w:t>
      </w:r>
    </w:p>
    <w:p w:rsidR="009B6C8F" w:rsidRPr="00175B7E" w:rsidRDefault="009B6C8F" w:rsidP="009B6C8F">
      <w:pPr>
        <w:jc w:val="center"/>
        <w:rPr>
          <w:b/>
          <w:sz w:val="28"/>
        </w:rPr>
      </w:pPr>
      <w:r w:rsidRPr="00175B7E">
        <w:rPr>
          <w:b/>
          <w:sz w:val="28"/>
        </w:rPr>
        <w:t xml:space="preserve">L’evoluzione </w:t>
      </w:r>
      <w:r w:rsidR="002E0467">
        <w:rPr>
          <w:b/>
          <w:sz w:val="28"/>
        </w:rPr>
        <w:t xml:space="preserve">teorica e pratica </w:t>
      </w:r>
      <w:r w:rsidRPr="00175B7E">
        <w:rPr>
          <w:b/>
          <w:sz w:val="28"/>
        </w:rPr>
        <w:t>dell</w:t>
      </w:r>
      <w:r w:rsidR="000646C8">
        <w:rPr>
          <w:b/>
          <w:sz w:val="28"/>
        </w:rPr>
        <w:t xml:space="preserve">a </w:t>
      </w:r>
      <w:r w:rsidR="002E0467">
        <w:rPr>
          <w:b/>
          <w:sz w:val="28"/>
        </w:rPr>
        <w:t>rappresentanza parlamentare nel corso del Seicento inglese</w:t>
      </w:r>
      <w:r w:rsidR="000D328C">
        <w:rPr>
          <w:b/>
          <w:sz w:val="28"/>
        </w:rPr>
        <w:t xml:space="preserve"> (1603-1660)</w:t>
      </w:r>
    </w:p>
    <w:p w:rsidR="009B6C8F" w:rsidRDefault="009B6C8F" w:rsidP="009B6C8F">
      <w:pPr>
        <w:jc w:val="both"/>
        <w:rPr>
          <w:b/>
          <w:sz w:val="28"/>
        </w:rPr>
      </w:pPr>
    </w:p>
    <w:p w:rsidR="00D031FF" w:rsidRDefault="00D031FF" w:rsidP="009B6C8F">
      <w:pPr>
        <w:jc w:val="both"/>
        <w:rPr>
          <w:b/>
          <w:sz w:val="28"/>
        </w:rPr>
      </w:pPr>
    </w:p>
    <w:p w:rsidR="000646C8" w:rsidRDefault="000646C8" w:rsidP="009B6C8F">
      <w:pPr>
        <w:jc w:val="both"/>
        <w:rPr>
          <w:b/>
          <w:sz w:val="28"/>
        </w:rPr>
      </w:pPr>
    </w:p>
    <w:p w:rsidR="002E0467" w:rsidRDefault="000646C8" w:rsidP="009B6C8F">
      <w:pPr>
        <w:jc w:val="both"/>
      </w:pPr>
      <w:r w:rsidRPr="000646C8">
        <w:t>La rivoluzione inglese è la prima delle tre grandi rivoluzioni ‘atlantiche’ che</w:t>
      </w:r>
      <w:r>
        <w:t xml:space="preserve"> gettarono le basi della </w:t>
      </w:r>
      <w:r w:rsidRPr="000646C8">
        <w:t>democrazia elettorale</w:t>
      </w:r>
      <w:r>
        <w:t xml:space="preserve"> contemporanea</w:t>
      </w:r>
      <w:r w:rsidRPr="000646C8">
        <w:t>.</w:t>
      </w:r>
      <w:r>
        <w:t xml:space="preserve"> E’ anche quella in cui il legame col passato medievale appare più stretto: tanto che si rischia sempre di raccontarla (secondo quella che è passata alla storia con la sua </w:t>
      </w:r>
      <w:r w:rsidRPr="00C82051">
        <w:rPr>
          <w:b/>
        </w:rPr>
        <w:t>“interpretazione whig”</w:t>
      </w:r>
      <w:r>
        <w:t xml:space="preserve">) come una specie di rivoluzione restaurativa, condotta per riaffermare la costituzione inglese medievale contro i tentativi di una particolare dinastia (gli Stuart) di stravolgerla in senso assolutista. Le cose non stanno però così. La guerra civile inglese non si limitò a riaffermare un vecchio assetto di potere, ma lo mutò profondamente, sostituendo all’idea medievale di una sovranità esercitata collettivamente dal re e dalle due camere del Parlamento quella di un vera </w:t>
      </w:r>
      <w:r w:rsidRPr="002E0467">
        <w:rPr>
          <w:b/>
        </w:rPr>
        <w:t>sovranità parlamentare</w:t>
      </w:r>
      <w:r>
        <w:t xml:space="preserve">. Ciò accadde grazie ad una </w:t>
      </w:r>
      <w:r w:rsidR="002E0467">
        <w:t xml:space="preserve">decisiva </w:t>
      </w:r>
      <w:r>
        <w:t>evoluzione ideologica</w:t>
      </w:r>
      <w:r w:rsidR="002E0467">
        <w:t>, ma molto prima anche a seguito di un profondo cambiamento non tanto del diritto elettorale per la Camera dei Comuni quanto del modo di esercitarlo.</w:t>
      </w:r>
    </w:p>
    <w:p w:rsidR="002E0467" w:rsidRDefault="002E0467" w:rsidP="009B6C8F">
      <w:pPr>
        <w:jc w:val="both"/>
      </w:pPr>
    </w:p>
    <w:p w:rsidR="000646C8" w:rsidRPr="000646C8" w:rsidRDefault="002E0467" w:rsidP="009B6C8F">
      <w:pPr>
        <w:jc w:val="both"/>
      </w:pPr>
      <w:r>
        <w:t xml:space="preserve">    </w:t>
      </w:r>
      <w:r w:rsidR="000646C8" w:rsidRPr="000646C8">
        <w:t xml:space="preserve"> </w:t>
      </w:r>
    </w:p>
    <w:p w:rsidR="009B6C8F" w:rsidRPr="00175B7E" w:rsidRDefault="009B6C8F" w:rsidP="009B6C8F">
      <w:pPr>
        <w:jc w:val="both"/>
        <w:rPr>
          <w:b/>
          <w:sz w:val="28"/>
        </w:rPr>
      </w:pPr>
    </w:p>
    <w:p w:rsidR="009B6C8F" w:rsidRDefault="002E0467" w:rsidP="009B6C8F">
      <w:pPr>
        <w:numPr>
          <w:ilvl w:val="1"/>
          <w:numId w:val="1"/>
        </w:numPr>
        <w:jc w:val="both"/>
        <w:rPr>
          <w:b/>
        </w:rPr>
      </w:pPr>
      <w:r>
        <w:rPr>
          <w:b/>
        </w:rPr>
        <w:t>“</w:t>
      </w:r>
      <w:proofErr w:type="spellStart"/>
      <w:r>
        <w:rPr>
          <w:b/>
        </w:rPr>
        <w:t>Communitas</w:t>
      </w:r>
      <w:proofErr w:type="spellEnd"/>
      <w:r>
        <w:rPr>
          <w:b/>
        </w:rPr>
        <w:t xml:space="preserve"> regni” e “</w:t>
      </w:r>
      <w:proofErr w:type="spellStart"/>
      <w:r>
        <w:rPr>
          <w:b/>
        </w:rPr>
        <w:t>mixed</w:t>
      </w:r>
      <w:proofErr w:type="spellEnd"/>
      <w:r>
        <w:rPr>
          <w:b/>
        </w:rPr>
        <w:t xml:space="preserve"> </w:t>
      </w:r>
      <w:proofErr w:type="spellStart"/>
      <w:r>
        <w:rPr>
          <w:b/>
        </w:rPr>
        <w:t>government</w:t>
      </w:r>
      <w:proofErr w:type="spellEnd"/>
      <w:r>
        <w:rPr>
          <w:b/>
        </w:rPr>
        <w:t>”: l’assetto costituzionale nell’età dei Tudor</w:t>
      </w:r>
      <w:r w:rsidR="00FF0B8A">
        <w:rPr>
          <w:b/>
        </w:rPr>
        <w:t xml:space="preserve"> (1485-1603)</w:t>
      </w:r>
    </w:p>
    <w:p w:rsidR="009B6C8F" w:rsidRPr="00175B7E" w:rsidRDefault="009B6C8F" w:rsidP="009B6C8F">
      <w:pPr>
        <w:ind w:left="1080"/>
        <w:jc w:val="both"/>
        <w:rPr>
          <w:b/>
        </w:rPr>
      </w:pPr>
    </w:p>
    <w:p w:rsidR="009B6C8F" w:rsidRDefault="009B6C8F" w:rsidP="009B6C8F">
      <w:pPr>
        <w:jc w:val="both"/>
      </w:pPr>
      <w:r>
        <w:t>Nel corso del</w:t>
      </w:r>
      <w:r w:rsidR="002E0467">
        <w:t>l’</w:t>
      </w:r>
      <w:r w:rsidR="00FF0B8A">
        <w:t xml:space="preserve">età dei Tudor </w:t>
      </w:r>
      <w:r>
        <w:t xml:space="preserve"> si era largamente affermata, in Inghilterra, l’idea che la (piena) sovranità politica spettasse ad un </w:t>
      </w:r>
      <w:r w:rsidR="003B6B5B">
        <w:t xml:space="preserve">organo </w:t>
      </w:r>
      <w:r>
        <w:t xml:space="preserve">complesso, formato dal re, dai </w:t>
      </w:r>
      <w:proofErr w:type="spellStart"/>
      <w:r>
        <w:t>Lords</w:t>
      </w:r>
      <w:proofErr w:type="spellEnd"/>
      <w:r>
        <w:t xml:space="preserve"> e dai </w:t>
      </w:r>
      <w:proofErr w:type="spellStart"/>
      <w:r>
        <w:t>Commons</w:t>
      </w:r>
      <w:proofErr w:type="spellEnd"/>
      <w:r>
        <w:t xml:space="preserve"> (King in </w:t>
      </w:r>
      <w:proofErr w:type="spellStart"/>
      <w:r>
        <w:t>Parliament</w:t>
      </w:r>
      <w:proofErr w:type="spellEnd"/>
      <w:r>
        <w:t>)</w:t>
      </w:r>
      <w:r w:rsidR="003B6B5B">
        <w:t xml:space="preserve"> e che questo soggetto istituzionale r</w:t>
      </w:r>
      <w:r w:rsidR="00C65ACC">
        <w:t>iflettesse</w:t>
      </w:r>
      <w:r w:rsidR="003B6B5B">
        <w:t xml:space="preserve"> in maniera compiuta </w:t>
      </w:r>
      <w:r w:rsidR="00C65ACC">
        <w:t xml:space="preserve">la fisionomia della </w:t>
      </w:r>
      <w:r w:rsidR="003B6B5B">
        <w:t xml:space="preserve"> “</w:t>
      </w:r>
      <w:proofErr w:type="spellStart"/>
      <w:r w:rsidR="003B6B5B">
        <w:t>communitas</w:t>
      </w:r>
      <w:proofErr w:type="spellEnd"/>
      <w:r w:rsidR="003B6B5B">
        <w:t xml:space="preserve"> regni” d’Inghilterra.</w:t>
      </w:r>
      <w:r>
        <w:t xml:space="preserve"> Era anche una asserzione relativamente comune che questa fosse la miglior forma di governo tra tutte quelle mai sperimentate. Infatti, tale forma non era altro che il risultato della applicazione d</w:t>
      </w:r>
      <w:r w:rsidR="003B6B5B">
        <w:t xml:space="preserve">i un’antica formula classica (il governo ‘misto’), derivante dal pensiero di Aristotele e poi da quelli di Polibio, di Cicerone e di molti altri a seguire, </w:t>
      </w:r>
      <w:r>
        <w:t>a</w:t>
      </w:r>
      <w:r w:rsidR="003B6B5B">
        <w:t>d</w:t>
      </w:r>
      <w:r>
        <w:t xml:space="preserve"> uno Stato cetuale in cui il potere veniva esercitato collettivamente dall’uno, dai pochi e dai molti – cioè dai tre esponenti delle forme ‘pure’ di governo, ognuno dei quali trovava in questa ‘</w:t>
      </w:r>
      <w:proofErr w:type="spellStart"/>
      <w:r>
        <w:t>mixture</w:t>
      </w:r>
      <w:proofErr w:type="spellEnd"/>
      <w:r>
        <w:t>’ la garanzia che nessuno di essi avrebbe mai travalicato i propri limiti grazie agli argini opposti contro di lui dagli altri protagonisti costituzionali. A sua volta, questa idea si saldava indissolubilmente con quella che l’unione di questi tre soggetti rispecchiasse, riproducesse o ‘rappresentasse’ il Regno stesso nella inscindibile unità delle sue componenti (cfr. per es., Thomas Smith 1583: “</w:t>
      </w:r>
      <w:r w:rsidRPr="00C82051">
        <w:rPr>
          <w:b/>
        </w:rPr>
        <w:t xml:space="preserve">The </w:t>
      </w:r>
      <w:proofErr w:type="spellStart"/>
      <w:r w:rsidRPr="00C82051">
        <w:rPr>
          <w:b/>
        </w:rPr>
        <w:t>consent</w:t>
      </w:r>
      <w:proofErr w:type="spellEnd"/>
      <w:r w:rsidRPr="00C82051">
        <w:rPr>
          <w:b/>
        </w:rPr>
        <w:t xml:space="preserve"> of the </w:t>
      </w:r>
      <w:proofErr w:type="spellStart"/>
      <w:r w:rsidRPr="00C82051">
        <w:rPr>
          <w:b/>
        </w:rPr>
        <w:t>Parliament</w:t>
      </w:r>
      <w:proofErr w:type="spellEnd"/>
      <w:r w:rsidRPr="00C82051">
        <w:rPr>
          <w:b/>
        </w:rPr>
        <w:t xml:space="preserve"> </w:t>
      </w:r>
      <w:proofErr w:type="spellStart"/>
      <w:r w:rsidRPr="00C82051">
        <w:rPr>
          <w:b/>
        </w:rPr>
        <w:t>is</w:t>
      </w:r>
      <w:proofErr w:type="spellEnd"/>
      <w:r w:rsidRPr="00C82051">
        <w:rPr>
          <w:b/>
        </w:rPr>
        <w:t xml:space="preserve"> </w:t>
      </w:r>
      <w:proofErr w:type="spellStart"/>
      <w:r w:rsidRPr="00C82051">
        <w:rPr>
          <w:b/>
        </w:rPr>
        <w:t>taken</w:t>
      </w:r>
      <w:proofErr w:type="spellEnd"/>
      <w:r w:rsidRPr="00C82051">
        <w:rPr>
          <w:b/>
        </w:rPr>
        <w:t xml:space="preserve"> to be the </w:t>
      </w:r>
      <w:proofErr w:type="spellStart"/>
      <w:r w:rsidRPr="00C82051">
        <w:rPr>
          <w:b/>
        </w:rPr>
        <w:t>every</w:t>
      </w:r>
      <w:proofErr w:type="spellEnd"/>
      <w:r w:rsidRPr="00C82051">
        <w:rPr>
          <w:b/>
        </w:rPr>
        <w:t xml:space="preserve"> </w:t>
      </w:r>
      <w:proofErr w:type="spellStart"/>
      <w:r w:rsidRPr="00C82051">
        <w:rPr>
          <w:b/>
        </w:rPr>
        <w:t>man’s</w:t>
      </w:r>
      <w:proofErr w:type="spellEnd"/>
      <w:r w:rsidRPr="00C82051">
        <w:rPr>
          <w:b/>
        </w:rPr>
        <w:t xml:space="preserve"> </w:t>
      </w:r>
      <w:proofErr w:type="spellStart"/>
      <w:r w:rsidRPr="00C82051">
        <w:rPr>
          <w:b/>
        </w:rPr>
        <w:t>consent</w:t>
      </w:r>
      <w:proofErr w:type="spellEnd"/>
      <w:r>
        <w:t xml:space="preserve">”; o il </w:t>
      </w:r>
      <w:proofErr w:type="spellStart"/>
      <w:r>
        <w:t>Chief</w:t>
      </w:r>
      <w:proofErr w:type="spellEnd"/>
      <w:r>
        <w:t xml:space="preserve"> </w:t>
      </w:r>
      <w:proofErr w:type="spellStart"/>
      <w:r>
        <w:t>Justice</w:t>
      </w:r>
      <w:proofErr w:type="spellEnd"/>
      <w:r>
        <w:t xml:space="preserve"> John </w:t>
      </w:r>
      <w:proofErr w:type="spellStart"/>
      <w:r>
        <w:t>Fineux</w:t>
      </w:r>
      <w:proofErr w:type="spellEnd"/>
      <w:r>
        <w:t xml:space="preserve"> (1441-1526), che nel 1522 scrive: “</w:t>
      </w:r>
      <w:r w:rsidRPr="00C82051">
        <w:rPr>
          <w:b/>
        </w:rPr>
        <w:t xml:space="preserve">The </w:t>
      </w:r>
      <w:proofErr w:type="spellStart"/>
      <w:r w:rsidRPr="00C82051">
        <w:rPr>
          <w:b/>
        </w:rPr>
        <w:t>Parliament</w:t>
      </w:r>
      <w:proofErr w:type="spellEnd"/>
      <w:r w:rsidRPr="00C82051">
        <w:rPr>
          <w:b/>
        </w:rPr>
        <w:t xml:space="preserve"> of the King and the </w:t>
      </w:r>
      <w:proofErr w:type="spellStart"/>
      <w:r w:rsidRPr="00C82051">
        <w:rPr>
          <w:b/>
        </w:rPr>
        <w:t>Lords</w:t>
      </w:r>
      <w:proofErr w:type="spellEnd"/>
      <w:r w:rsidRPr="00C82051">
        <w:rPr>
          <w:b/>
        </w:rPr>
        <w:t xml:space="preserve"> and the </w:t>
      </w:r>
      <w:proofErr w:type="spellStart"/>
      <w:r w:rsidRPr="00C82051">
        <w:rPr>
          <w:b/>
        </w:rPr>
        <w:t>Commons</w:t>
      </w:r>
      <w:proofErr w:type="spellEnd"/>
      <w:r w:rsidRPr="00C82051">
        <w:rPr>
          <w:b/>
        </w:rPr>
        <w:t xml:space="preserve"> </w:t>
      </w:r>
      <w:proofErr w:type="spellStart"/>
      <w:r w:rsidRPr="00C82051">
        <w:rPr>
          <w:b/>
        </w:rPr>
        <w:t>is</w:t>
      </w:r>
      <w:proofErr w:type="spellEnd"/>
      <w:r w:rsidRPr="00C82051">
        <w:rPr>
          <w:b/>
        </w:rPr>
        <w:t xml:space="preserve"> a corporation</w:t>
      </w:r>
      <w:r>
        <w:t>”; oppure ancora lo stesso Enrico VIII, che nel 1548 dichiara di fronte al Parlamento:  “</w:t>
      </w:r>
      <w:r w:rsidRPr="00C82051">
        <w:rPr>
          <w:b/>
        </w:rPr>
        <w:t>Dai nostri giudici siamo informati che mai nella nostra regale condizione siamo posti così in alto come durante i lavori del Parlamento, ove noi come capo e voi come membra siamo congiunti ed uniti in un unico corpo politico</w:t>
      </w:r>
      <w:r>
        <w:t xml:space="preserve">”). </w:t>
      </w:r>
    </w:p>
    <w:p w:rsidR="009B6C8F" w:rsidRDefault="009B6C8F" w:rsidP="009B6C8F">
      <w:pPr>
        <w:jc w:val="both"/>
      </w:pPr>
      <w:r>
        <w:t>A sviluppare questa immagine ‘trinitaria’ del governo aveva contribuito più di ogni altro il Re stesso, nel suo riuscito tentativo di convocare di fronte a sé chi fosse in grado di rappresentare fittiziamente i vari segmenti della società cetuale in modo da vincolare tali segmenti, tramite l’assenso strappato ai loro procuratori, ad ubbidire ai propri comandi. Alle sue origini, la rappresentanza</w:t>
      </w:r>
      <w:r w:rsidR="003B6B5B">
        <w:t xml:space="preserve">, come si è visto, </w:t>
      </w:r>
      <w:r>
        <w:t xml:space="preserve"> è “</w:t>
      </w:r>
      <w:r w:rsidRPr="00C82051">
        <w:rPr>
          <w:b/>
        </w:rPr>
        <w:t>un modo di assicurare o facilitare l’acquisizione del consenso al governo del re</w:t>
      </w:r>
      <w:r>
        <w:t>” (Morgan).</w:t>
      </w:r>
    </w:p>
    <w:p w:rsidR="009B6C8F" w:rsidRDefault="009B6C8F" w:rsidP="009B6C8F">
      <w:pPr>
        <w:jc w:val="both"/>
      </w:pPr>
    </w:p>
    <w:p w:rsidR="00391F9A" w:rsidRDefault="009B6C8F" w:rsidP="009B6C8F">
      <w:pPr>
        <w:jc w:val="both"/>
      </w:pPr>
      <w:r>
        <w:t xml:space="preserve">In questa figurazione: </w:t>
      </w:r>
    </w:p>
    <w:p w:rsidR="00391F9A" w:rsidRDefault="009B6C8F" w:rsidP="009B6C8F">
      <w:pPr>
        <w:jc w:val="both"/>
      </w:pPr>
      <w:r w:rsidRPr="00C82051">
        <w:rPr>
          <w:b/>
        </w:rPr>
        <w:lastRenderedPageBreak/>
        <w:t>a</w:t>
      </w:r>
      <w:r>
        <w:t xml:space="preserve">. i </w:t>
      </w:r>
      <w:proofErr w:type="spellStart"/>
      <w:r>
        <w:t>Lords</w:t>
      </w:r>
      <w:proofErr w:type="spellEnd"/>
      <w:r>
        <w:t xml:space="preserve"> rappresentavano se stessi; </w:t>
      </w:r>
    </w:p>
    <w:p w:rsidR="00391F9A" w:rsidRDefault="009B6C8F" w:rsidP="009B6C8F">
      <w:pPr>
        <w:jc w:val="both"/>
      </w:pPr>
      <w:r w:rsidRPr="00C82051">
        <w:rPr>
          <w:b/>
        </w:rPr>
        <w:t>b.</w:t>
      </w:r>
      <w:r>
        <w:t xml:space="preserve"> il re </w:t>
      </w:r>
      <w:r w:rsidR="00C82051">
        <w:t>(</w:t>
      </w:r>
      <w:r>
        <w:t>in quanto persona fisica</w:t>
      </w:r>
      <w:r w:rsidR="00C82051">
        <w:t>, col suo “corpo mortale”)</w:t>
      </w:r>
      <w:r>
        <w:t xml:space="preserve"> rappresentava il capo del Regno in forza di una “</w:t>
      </w:r>
      <w:r w:rsidR="003B6B5B">
        <w:t>rappresentanza virtuale”</w:t>
      </w:r>
      <w:r>
        <w:t xml:space="preserve"> (espressione, questa, che si diffonderà solo nel ‘700, ma implicitamente già contenuta nel discorso politico precedente e che  rinvia a qc. di simile alla rappresentanza “pars pro toto” o alla “</w:t>
      </w:r>
      <w:proofErr w:type="spellStart"/>
      <w:r>
        <w:t>repraesentatio</w:t>
      </w:r>
      <w:proofErr w:type="spellEnd"/>
      <w:r>
        <w:t xml:space="preserve"> </w:t>
      </w:r>
      <w:proofErr w:type="spellStart"/>
      <w:r>
        <w:t>identitatis</w:t>
      </w:r>
      <w:proofErr w:type="spellEnd"/>
      <w:r>
        <w:t xml:space="preserve">” della dottrina romanistica continentale, cioè ad una rappresentanza naturale o istituzionale non implicante la necessità di alcuna delega da parte dei sottoposti diversa dalla unzione regale); </w:t>
      </w:r>
    </w:p>
    <w:p w:rsidR="009B6C8F" w:rsidRDefault="009B6C8F" w:rsidP="009B6C8F">
      <w:pPr>
        <w:jc w:val="both"/>
      </w:pPr>
      <w:r w:rsidRPr="00C82051">
        <w:rPr>
          <w:b/>
        </w:rPr>
        <w:t>c</w:t>
      </w:r>
      <w:r>
        <w:t xml:space="preserve">. i membri della House of </w:t>
      </w:r>
      <w:proofErr w:type="spellStart"/>
      <w:r>
        <w:t>Commons</w:t>
      </w:r>
      <w:proofErr w:type="spellEnd"/>
      <w:r>
        <w:t xml:space="preserve"> rappresentavano invece le varie comunità territoriali [</w:t>
      </w:r>
      <w:proofErr w:type="spellStart"/>
      <w:r>
        <w:t>constituencies</w:t>
      </w:r>
      <w:proofErr w:type="spellEnd"/>
      <w:r>
        <w:t xml:space="preserve">] di Contea o di borgo che li hanno eletti.  Il re, quindi, si presumeva rappresentare l’interesse complessivo di tutto il regno, mentre i deputati dei </w:t>
      </w:r>
      <w:proofErr w:type="spellStart"/>
      <w:r>
        <w:t>Commons</w:t>
      </w:r>
      <w:proofErr w:type="spellEnd"/>
      <w:r>
        <w:t xml:space="preserve"> rappresentavano solo gli interessi e le volontà dei singoli territori di cui erano espressione (anche se la monarchia era riuscita ad evitare che essi divenissero dei meri portavoce di chi risedeva in quei territori: i deputati erano convocati a Westminster “pro se et tota </w:t>
      </w:r>
      <w:proofErr w:type="spellStart"/>
      <w:r>
        <w:t>communitate</w:t>
      </w:r>
      <w:proofErr w:type="spellEnd"/>
      <w:r>
        <w:t xml:space="preserve"> </w:t>
      </w:r>
      <w:proofErr w:type="spellStart"/>
      <w:r>
        <w:t>comitatus</w:t>
      </w:r>
      <w:proofErr w:type="spellEnd"/>
      <w:r>
        <w:t xml:space="preserve"> </w:t>
      </w:r>
      <w:proofErr w:type="spellStart"/>
      <w:r>
        <w:t>illa</w:t>
      </w:r>
      <w:proofErr w:type="spellEnd"/>
      <w:r>
        <w:t>”, cioè in rappresentanza di tutta la rispettiva comunità geografica</w:t>
      </w:r>
      <w:r w:rsidR="003B6B5B">
        <w:t xml:space="preserve"> e sempre con un mandato “sufficiente” a approvare tutto ciò che il monarca avesse sottoposto alla loro discussione</w:t>
      </w:r>
      <w:r>
        <w:t xml:space="preserve">). La Camera bassa era cioè una </w:t>
      </w:r>
      <w:r w:rsidRPr="00175B7E">
        <w:rPr>
          <w:b/>
        </w:rPr>
        <w:t>assemblea di sudditi</w:t>
      </w:r>
      <w:r>
        <w:t xml:space="preserve"> espressione delle varie comunità del regno e chiamata semplicemente ad esprimere il consenso di ognuna di esse all</w:t>
      </w:r>
      <w:r w:rsidR="003B6B5B">
        <w:t>e richieste de</w:t>
      </w:r>
      <w:r w:rsidR="00C82051">
        <w:t>l</w:t>
      </w:r>
      <w:r w:rsidR="003B6B5B">
        <w:t xml:space="preserve"> re. </w:t>
      </w:r>
    </w:p>
    <w:p w:rsidR="00505606" w:rsidRDefault="00505606" w:rsidP="009B6C8F">
      <w:pPr>
        <w:jc w:val="both"/>
      </w:pPr>
    </w:p>
    <w:p w:rsidR="00EB613D" w:rsidRDefault="003B6B5B" w:rsidP="009B6C8F">
      <w:pPr>
        <w:jc w:val="both"/>
      </w:pPr>
      <w:r>
        <w:t xml:space="preserve">Il modo con cui venivano </w:t>
      </w:r>
      <w:r w:rsidRPr="00505606">
        <w:rPr>
          <w:b/>
        </w:rPr>
        <w:t>gestite le el</w:t>
      </w:r>
      <w:r w:rsidR="00FF0B8A" w:rsidRPr="00505606">
        <w:rPr>
          <w:b/>
        </w:rPr>
        <w:t>e</w:t>
      </w:r>
      <w:r w:rsidRPr="00505606">
        <w:rPr>
          <w:b/>
        </w:rPr>
        <w:t>zioni</w:t>
      </w:r>
      <w:r>
        <w:t xml:space="preserve"> dei membri della Camera dei Comuni fino alla tarda età elisabettiana (la regina Elisabetta sedette sul trono d’Inghilterra </w:t>
      </w:r>
      <w:r w:rsidRPr="00EB613D">
        <w:rPr>
          <w:b/>
        </w:rPr>
        <w:t>dal 1558 al 1603</w:t>
      </w:r>
      <w:r w:rsidR="00FF0B8A">
        <w:t>) corrispondeva sostanzialmente a questa teoria.</w:t>
      </w:r>
      <w:r w:rsidR="00C65ACC">
        <w:t xml:space="preserve"> </w:t>
      </w:r>
    </w:p>
    <w:p w:rsidR="00EB613D" w:rsidRDefault="00C65ACC" w:rsidP="00EB613D">
      <w:pPr>
        <w:pStyle w:val="Paragrafoelenco"/>
        <w:numPr>
          <w:ilvl w:val="0"/>
          <w:numId w:val="5"/>
        </w:numPr>
        <w:jc w:val="both"/>
      </w:pPr>
      <w:r>
        <w:t>i deputati erano i mandatari della Contea o del borgo che li aveva eletti</w:t>
      </w:r>
      <w:r w:rsidR="00EB613D">
        <w:t xml:space="preserve"> in un senso molto prossimo a quello privatistico</w:t>
      </w:r>
      <w:r>
        <w:t xml:space="preserve">. Per quanto </w:t>
      </w:r>
      <w:r w:rsidR="00EB613D">
        <w:t>abilitati a</w:t>
      </w:r>
      <w:r>
        <w:t>d approvare gli atti generali proposti dal re, essi non si sentivano affatto come gli interpreti dell’interesse complessivo del regno (a questo pensava appunto il monarca come caput dello Stato, essi, in quanto buoni sudditi,  erano semplic</w:t>
      </w:r>
      <w:r w:rsidR="00EB613D">
        <w:t>e</w:t>
      </w:r>
      <w:r>
        <w:t xml:space="preserve">mente tenuti a consentire alle giuste domande del re). La loro vera funzione consisteva </w:t>
      </w:r>
      <w:r w:rsidR="00C82051">
        <w:t xml:space="preserve">piuttosto </w:t>
      </w:r>
      <w:r>
        <w:t xml:space="preserve">nel ‘presentare (più che </w:t>
      </w:r>
      <w:r w:rsidR="00EB613D">
        <w:t xml:space="preserve">nel </w:t>
      </w:r>
      <w:r>
        <w:t xml:space="preserve">‘rappresentare’ </w:t>
      </w:r>
      <w:r w:rsidR="00EB613D">
        <w:t xml:space="preserve">) </w:t>
      </w:r>
      <w:r>
        <w:t>i bisogni della propria  città o contea, facendo pervenire al re le “umili petizioni”</w:t>
      </w:r>
      <w:r w:rsidR="00EB613D">
        <w:t xml:space="preserve"> della loro comunità e sosten</w:t>
      </w:r>
      <w:r>
        <w:t xml:space="preserve">endole di fronte agli altri membri del parlamento. Si trattava cioè molto più di una attività di lobbying che di </w:t>
      </w:r>
      <w:r w:rsidR="00EB613D">
        <w:t>una rappresentanza in senso moderno, implicante la capacità di sostituire la propria volontà a quella del rappresentato negli affari di interesse generale).</w:t>
      </w:r>
    </w:p>
    <w:p w:rsidR="003B6B5B" w:rsidRDefault="00FF0B8A" w:rsidP="00EB613D">
      <w:pPr>
        <w:pStyle w:val="Paragrafoelenco"/>
        <w:numPr>
          <w:ilvl w:val="0"/>
          <w:numId w:val="5"/>
        </w:numPr>
        <w:jc w:val="both"/>
      </w:pPr>
      <w:r>
        <w:t xml:space="preserve"> </w:t>
      </w:r>
      <w:r w:rsidR="009C615D">
        <w:t xml:space="preserve">La loro designazione avveniva più tramite una </w:t>
      </w:r>
      <w:r w:rsidR="009C615D" w:rsidRPr="009C615D">
        <w:rPr>
          <w:b/>
        </w:rPr>
        <w:t>“selezione”</w:t>
      </w:r>
      <w:r w:rsidR="009C615D">
        <w:t xml:space="preserve"> che una vera </w:t>
      </w:r>
      <w:r w:rsidR="009C615D" w:rsidRPr="009C615D">
        <w:rPr>
          <w:b/>
        </w:rPr>
        <w:t xml:space="preserve">“elezione” </w:t>
      </w:r>
      <w:r w:rsidR="009C615D">
        <w:t xml:space="preserve">(se attribuiamo a quest’ultimo termine il significato odierno). Le elezioni competitive (cioè con più candidati) erano ancora più rare </w:t>
      </w:r>
      <w:r w:rsidR="00CA6009">
        <w:t xml:space="preserve">ora </w:t>
      </w:r>
      <w:r w:rsidR="009C615D">
        <w:t>che n</w:t>
      </w:r>
      <w:r w:rsidR="00B6418E">
        <w:t>el Tre-Quattrocento; ristrette é</w:t>
      </w:r>
      <w:r w:rsidR="009C615D">
        <w:t>lite di notabili si mettevano d’accordo preventivamente per presentare delle candidature uniche a</w:t>
      </w:r>
      <w:r w:rsidR="00B6418E">
        <w:t>l</w:t>
      </w:r>
      <w:r w:rsidR="009C615D">
        <w:t>l</w:t>
      </w:r>
      <w:r w:rsidR="00B6418E">
        <w:t>a County Co</w:t>
      </w:r>
      <w:r w:rsidR="00CA6009">
        <w:t>u</w:t>
      </w:r>
      <w:r w:rsidR="00B6418E">
        <w:t>rt</w:t>
      </w:r>
      <w:r w:rsidR="009C615D">
        <w:t xml:space="preserve">, che si limitava ad una acclamazione. </w:t>
      </w:r>
      <w:r w:rsidR="009C615D" w:rsidRPr="009C615D">
        <w:t>Nelle</w:t>
      </w:r>
      <w:r w:rsidR="009C615D" w:rsidRPr="009C615D">
        <w:rPr>
          <w:b/>
        </w:rPr>
        <w:t xml:space="preserve"> Contee,</w:t>
      </w:r>
      <w:r w:rsidR="009C615D">
        <w:t xml:space="preserve"> in particolare, le cose andavano così: - nelle piccole Contee erano i due o tre proprietari maggiori che svolgevano questa operazione di filtro nei giorni immediatamente precedenti all’</w:t>
      </w:r>
      <w:proofErr w:type="spellStart"/>
      <w:r w:rsidR="009C615D">
        <w:t>election</w:t>
      </w:r>
      <w:proofErr w:type="spellEnd"/>
      <w:r w:rsidR="009C615D">
        <w:t xml:space="preserve"> </w:t>
      </w:r>
      <w:proofErr w:type="spellStart"/>
      <w:r w:rsidR="009C615D">
        <w:t>day</w:t>
      </w:r>
      <w:proofErr w:type="spellEnd"/>
      <w:r w:rsidR="009C615D">
        <w:t>; - nelle Contee più ampie invece erano i “</w:t>
      </w:r>
      <w:proofErr w:type="spellStart"/>
      <w:r w:rsidR="009C615D">
        <w:t>justices</w:t>
      </w:r>
      <w:proofErr w:type="spellEnd"/>
      <w:r w:rsidR="009C615D">
        <w:t xml:space="preserve"> of the </w:t>
      </w:r>
      <w:proofErr w:type="spellStart"/>
      <w:r w:rsidR="009C615D">
        <w:t>peace</w:t>
      </w:r>
      <w:proofErr w:type="spellEnd"/>
      <w:r w:rsidR="009C615D">
        <w:t xml:space="preserve">”(=funzionari onorari scelti tra la </w:t>
      </w:r>
      <w:proofErr w:type="spellStart"/>
      <w:r w:rsidR="009C615D">
        <w:t>gentry</w:t>
      </w:r>
      <w:proofErr w:type="spellEnd"/>
      <w:r w:rsidR="009C615D">
        <w:t xml:space="preserve"> </w:t>
      </w:r>
      <w:r w:rsidR="00B6418E">
        <w:t xml:space="preserve">della Contea </w:t>
      </w:r>
      <w:r w:rsidR="009C615D">
        <w:t>ed incaricati dal re della amministrazione della giustizia</w:t>
      </w:r>
      <w:r w:rsidR="00962790">
        <w:t xml:space="preserve"> locale</w:t>
      </w:r>
      <w:r w:rsidR="009C615D">
        <w:t xml:space="preserve">) a riunirsi ed a designare gli </w:t>
      </w:r>
      <w:proofErr w:type="spellStart"/>
      <w:r w:rsidR="009C615D">
        <w:t>eligendi</w:t>
      </w:r>
      <w:proofErr w:type="spellEnd"/>
      <w:r w:rsidR="009C615D">
        <w:t>. Altre candidature potevano nascere da accordi bilaterali</w:t>
      </w:r>
      <w:r w:rsidR="00962790">
        <w:t xml:space="preserve"> tra candidati </w:t>
      </w:r>
      <w:r w:rsidR="009C615D">
        <w:t xml:space="preserve"> (uno chi desiderava farsi eleggere contat</w:t>
      </w:r>
      <w:r w:rsidR="00B6418E">
        <w:t>t</w:t>
      </w:r>
      <w:r w:rsidR="009C615D">
        <w:t xml:space="preserve">ava un altro </w:t>
      </w:r>
      <w:r w:rsidR="00B6418E">
        <w:t>gentiluomo</w:t>
      </w:r>
      <w:r w:rsidR="009C615D">
        <w:t xml:space="preserve"> offrendo</w:t>
      </w:r>
      <w:r w:rsidR="00B6418E">
        <w:t>g</w:t>
      </w:r>
      <w:r w:rsidR="009C615D">
        <w:t>li il suo supporto in cambio di un aiuto reciproco e così la coppia si presentava unita scoraggiando ogni altra candidatura</w:t>
      </w:r>
      <w:r w:rsidR="00B6418E">
        <w:t>)</w:t>
      </w:r>
      <w:r w:rsidR="009C615D">
        <w:t xml:space="preserve">; o ancora </w:t>
      </w:r>
      <w:r w:rsidR="00B6418E">
        <w:t xml:space="preserve">un gruppo di gentiluomini si facevano avanti pro proporre l’elezione a un loro comune amico etc. Nei </w:t>
      </w:r>
      <w:r w:rsidR="00B6418E" w:rsidRPr="00B6418E">
        <w:rPr>
          <w:b/>
        </w:rPr>
        <w:t>borghi</w:t>
      </w:r>
      <w:r w:rsidR="00B6418E">
        <w:t xml:space="preserve"> invece, anche quando l’elezione era affidata a un corpo elettorale relativamente aperto,  le elezioni erano sempre preparate accuratamente dagli amministratori locali, che presentavano i candidati alla assemblea, oppure (situazione comune nei piccoli borghi) da qualche grande patrono, che imponeva i propri favoriti ai suoi vassalli e affittuari</w:t>
      </w:r>
      <w:r w:rsidR="00CA6009">
        <w:t>, i quali eleggevano senza discutere</w:t>
      </w:r>
      <w:r w:rsidR="00962790">
        <w:t xml:space="preserve">. Lo stesso linguaggio elettorale, pur contemplando espressioni simili alle nostre di oggi, aveva spesso significati molto diversi (per es.: l’espressione “free </w:t>
      </w:r>
      <w:proofErr w:type="spellStart"/>
      <w:r w:rsidR="00962790">
        <w:t>elections</w:t>
      </w:r>
      <w:proofErr w:type="spellEnd"/>
      <w:r w:rsidR="00962790">
        <w:t xml:space="preserve">” poteva voler dire talvolta elezioni trasparenti e prive </w:t>
      </w:r>
      <w:r w:rsidR="00962790">
        <w:lastRenderedPageBreak/>
        <w:t>di sotterfugi o brogli da parte di questo o quello, ma anche elezioni assolutamente esenti dall’ostacolo di qualsiasi partito contrario aperto od occulto e quindi in cui l’unico candidato poteva essere sicuro di conseguire sicuramente  il seggio); il termine stesso “to vote” era poco usato, sostituito da espressioni come “</w:t>
      </w:r>
      <w:proofErr w:type="spellStart"/>
      <w:r w:rsidR="00962790" w:rsidRPr="00C82051">
        <w:rPr>
          <w:b/>
        </w:rPr>
        <w:t>giving</w:t>
      </w:r>
      <w:proofErr w:type="spellEnd"/>
      <w:r w:rsidR="00962790" w:rsidRPr="00C82051">
        <w:rPr>
          <w:b/>
        </w:rPr>
        <w:t xml:space="preserve"> voice</w:t>
      </w:r>
      <w:r w:rsidR="00962790">
        <w:t xml:space="preserve">” a questo o quel candidato, che facevano riferimento al rituale di acclamazione che era la regola.  </w:t>
      </w:r>
      <w:r w:rsidR="00B6418E">
        <w:t xml:space="preserve"> </w:t>
      </w:r>
    </w:p>
    <w:p w:rsidR="00CA6009" w:rsidRDefault="00CA6009" w:rsidP="00EB613D">
      <w:pPr>
        <w:pStyle w:val="Paragrafoelenco"/>
        <w:numPr>
          <w:ilvl w:val="0"/>
          <w:numId w:val="5"/>
        </w:numPr>
        <w:jc w:val="both"/>
      </w:pPr>
      <w:r>
        <w:t>Chi si candidava, usciva allo scoperto sempre e soltanto molto a ridosso dell’</w:t>
      </w:r>
      <w:proofErr w:type="spellStart"/>
      <w:r>
        <w:t>election</w:t>
      </w:r>
      <w:proofErr w:type="spellEnd"/>
      <w:r>
        <w:t xml:space="preserve"> </w:t>
      </w:r>
      <w:proofErr w:type="spellStart"/>
      <w:r>
        <w:t>day</w:t>
      </w:r>
      <w:proofErr w:type="spellEnd"/>
      <w:r>
        <w:t xml:space="preserve"> e simulando di non avere alcun interesse alla carica, ma di accettare semplicemente la designazione  propostagli da altri in nome dell’interesse comunitario. </w:t>
      </w:r>
      <w:r w:rsidR="00C82051">
        <w:t xml:space="preserve">Quando non vi era la certezza di un esito positivo, i candidati si ritiravano. </w:t>
      </w:r>
      <w:r>
        <w:t xml:space="preserve">L’elezione non aveva </w:t>
      </w:r>
      <w:r w:rsidR="00C82051">
        <w:t>dunque</w:t>
      </w:r>
      <w:r>
        <w:t xml:space="preserve"> alcuna coloritura politica, ma sanciva piuttosto il naturale rilievo dell’eletto all’interno della città o della contea (essa era più il riconoscimento di una eccellenza obbiettiva che non il frutto di una scelta). Proprio per questo, una eventuale sconfitta in presenza di una elezione competitiva corrispondeva ad un</w:t>
      </w:r>
      <w:r w:rsidR="00962790">
        <w:t xml:space="preserve"> grave vulnus personale da chi la subiva </w:t>
      </w:r>
      <w:r>
        <w:t xml:space="preserve">(era vissuta come uno schiaffo inferto dalla propria comunità ad un gentiluomo incautamente sottopostosi al giudizio collettivo). </w:t>
      </w:r>
      <w:r w:rsidR="00962790">
        <w:t xml:space="preserve">Le elezioni competitive, dunque, non solo erano rare, ma costituivano veri e propri casi patologici: erano il segno che qualcosa era andato storto nella fase precedente, cioè che vi era stato qualche grave qui pro quo nelle schermaglie preelettorali  tra  patroni o tra  patroni e </w:t>
      </w:r>
      <w:r w:rsidR="00C82051">
        <w:t xml:space="preserve"> </w:t>
      </w:r>
      <w:r w:rsidR="00962790">
        <w:t xml:space="preserve">candidati. </w:t>
      </w:r>
      <w:r>
        <w:t xml:space="preserve">  </w:t>
      </w:r>
    </w:p>
    <w:p w:rsidR="00C82051" w:rsidRDefault="00C82051" w:rsidP="00C82051">
      <w:pPr>
        <w:pStyle w:val="Paragrafoelenco"/>
        <w:jc w:val="both"/>
      </w:pPr>
    </w:p>
    <w:p w:rsidR="009B6C8F" w:rsidRDefault="00505606" w:rsidP="009B6C8F">
      <w:pPr>
        <w:jc w:val="both"/>
      </w:pPr>
      <w:r>
        <w:t xml:space="preserve">Non stupisce che la Regina avesse gioco abbastanza facile , tramite i gli Sceriffi e gli altri ufficiali locali, a guidare le elezioni parlamentari, assicurandosi sempre maggioranze favorevoli. I casi di conflitto aperto tra monarca e Parlamento rimasero molto rari e il governo misto, come pratica di un governo sistematicamente negoziato, poté confermarsi come il carattere principale del costituzionalismo elisabettiano. </w:t>
      </w:r>
    </w:p>
    <w:p w:rsidR="00505606" w:rsidRDefault="00505606" w:rsidP="009B6C8F">
      <w:pPr>
        <w:jc w:val="both"/>
      </w:pPr>
    </w:p>
    <w:p w:rsidR="00391F9A" w:rsidRDefault="00C82051" w:rsidP="009B6C8F">
      <w:pPr>
        <w:jc w:val="both"/>
      </w:pPr>
      <w:r>
        <w:t>Già a</w:t>
      </w:r>
      <w:r w:rsidR="009B6C8F">
        <w:t xml:space="preserve"> partire dalla fine del ‘500, </w:t>
      </w:r>
      <w:r>
        <w:t xml:space="preserve">però, </w:t>
      </w:r>
      <w:r w:rsidR="00391F9A">
        <w:t xml:space="preserve">questo stato di cose </w:t>
      </w:r>
      <w:r>
        <w:t xml:space="preserve"> comincia</w:t>
      </w:r>
      <w:r w:rsidR="00391F9A">
        <w:t xml:space="preserve"> </w:t>
      </w:r>
      <w:r>
        <w:t>a cambiare</w:t>
      </w:r>
      <w:r w:rsidR="00391F9A">
        <w:t xml:space="preserve">: e ciò tanto sotto il profilo della pratica elettorale quanto sotto quella degli equilibri costituzionali tra Parlamento e monarca. </w:t>
      </w:r>
    </w:p>
    <w:p w:rsidR="00391F9A" w:rsidRDefault="00391F9A" w:rsidP="009B6C8F">
      <w:pPr>
        <w:jc w:val="both"/>
      </w:pPr>
    </w:p>
    <w:p w:rsidR="00F13FF6" w:rsidRDefault="00391F9A" w:rsidP="007908F7">
      <w:pPr>
        <w:pStyle w:val="Paragrafoelenco"/>
        <w:numPr>
          <w:ilvl w:val="0"/>
          <w:numId w:val="6"/>
        </w:numPr>
        <w:jc w:val="both"/>
      </w:pPr>
      <w:r>
        <w:t xml:space="preserve">Per quanto riguarda la pratica elettorale, gli ultimi lustri del XVI secolo sono caratterizzati da un, sia pur ancor lieve, aumento di conflittualità nella corsa per i posti di MP. Da una parte, l’avvio di  certi mutamenti sociali (per es. il fenomeno delle enclosures, con il diffuso individualismo agrario da esso prodotto) tendono a incrinare la struttura rigidamente cetuale della società inglese, rendendo meno </w:t>
      </w:r>
      <w:r w:rsidR="00F13FF6">
        <w:t xml:space="preserve">forti e meno naturali </w:t>
      </w:r>
      <w:r>
        <w:t>certi vincoli di deferenza</w:t>
      </w:r>
      <w:r w:rsidR="00F13FF6">
        <w:t xml:space="preserve">; mentre soprattutto cominciano a farsi sentire gli effetti del pluralismo religioso legato alla diffusione del </w:t>
      </w:r>
      <w:r w:rsidR="00F13FF6" w:rsidRPr="007908F7">
        <w:rPr>
          <w:b/>
        </w:rPr>
        <w:t>puritanesimo</w:t>
      </w:r>
      <w:r w:rsidR="00F13FF6">
        <w:t xml:space="preserve"> (= calvinismo inglese, molto critico verso l’anglicanesimo). Il momento elettorale comincia a riflettere una spaccatura ideologica che diverrà sempre più manifesta nel secolo successivo. </w:t>
      </w:r>
    </w:p>
    <w:p w:rsidR="007908F7" w:rsidRDefault="007908F7" w:rsidP="007908F7">
      <w:pPr>
        <w:pStyle w:val="Paragrafoelenco"/>
        <w:jc w:val="both"/>
      </w:pPr>
    </w:p>
    <w:p w:rsidR="007908F7" w:rsidRDefault="00F13FF6" w:rsidP="007908F7">
      <w:pPr>
        <w:pStyle w:val="Paragrafoelenco"/>
        <w:numPr>
          <w:ilvl w:val="0"/>
          <w:numId w:val="6"/>
        </w:numPr>
        <w:jc w:val="both"/>
      </w:pPr>
      <w:r>
        <w:t>Per quanto riguarda il modello costituzionale, invece, il rapp</w:t>
      </w:r>
      <w:r w:rsidR="00505606">
        <w:t>o</w:t>
      </w:r>
      <w:r>
        <w:t xml:space="preserve">rto monarca e parlamento si fa più difficile. </w:t>
      </w:r>
      <w:r w:rsidR="009B6C8F">
        <w:t xml:space="preserve">Un po’ come ovunque in Europa, il sistema dualistico di governo di origine medievale comincia a scivolare verso un sistema ‘monistico’, in cui un solo soggetto è sempre più chiamato a determinare la volontà dello Stato. Diversamente da ciò che accade </w:t>
      </w:r>
      <w:r w:rsidR="007908F7">
        <w:t>sul Continente</w:t>
      </w:r>
      <w:r w:rsidR="009B6C8F">
        <w:t xml:space="preserve">, però, </w:t>
      </w:r>
      <w:r w:rsidR="007908F7">
        <w:t xml:space="preserve">in Inghilterra </w:t>
      </w:r>
      <w:r w:rsidR="009B6C8F">
        <w:t xml:space="preserve">il Parlamento finisce per candidarsi esso stesso (anche se quasi malgrado se stesso) ad assumere la funzione di soggetto costituzionale egemone in luogo del re.  Questo tipo di esito è molto singolare rispetto al resto del panorama occidentale. Esso è dovuto anzitutto al fatto che i deputati della  Camera dei Comuni, pur configurandosi in principio  come i rappresentanti di singoli corpi (e non certo della totalità del regno), avevano goduto di una libertà totale nell’esprimerne i bisogni; e grazie a questo mandato generale di cui proprio il re li aveva voluti investiti, essi si erano abituati poco a poco </w:t>
      </w:r>
      <w:r w:rsidR="009B6C8F" w:rsidRPr="007908F7">
        <w:rPr>
          <w:b/>
        </w:rPr>
        <w:t xml:space="preserve">“to </w:t>
      </w:r>
      <w:proofErr w:type="spellStart"/>
      <w:r w:rsidR="009B6C8F" w:rsidRPr="007908F7">
        <w:rPr>
          <w:b/>
        </w:rPr>
        <w:t>think</w:t>
      </w:r>
      <w:proofErr w:type="spellEnd"/>
      <w:r w:rsidR="009B6C8F" w:rsidRPr="007908F7">
        <w:rPr>
          <w:b/>
        </w:rPr>
        <w:t xml:space="preserve"> </w:t>
      </w:r>
      <w:proofErr w:type="spellStart"/>
      <w:r w:rsidR="009B6C8F" w:rsidRPr="007908F7">
        <w:rPr>
          <w:b/>
        </w:rPr>
        <w:t>regally</w:t>
      </w:r>
      <w:proofErr w:type="spellEnd"/>
      <w:r w:rsidR="009B6C8F" w:rsidRPr="007908F7">
        <w:rPr>
          <w:b/>
        </w:rPr>
        <w:t>”</w:t>
      </w:r>
      <w:r w:rsidR="009B6C8F">
        <w:t xml:space="preserve"> – cioè a </w:t>
      </w:r>
      <w:r w:rsidR="007908F7">
        <w:t xml:space="preserve">rendersi </w:t>
      </w:r>
      <w:r w:rsidR="009B6C8F">
        <w:t>interpret</w:t>
      </w:r>
      <w:r w:rsidR="007908F7">
        <w:t xml:space="preserve">i dei </w:t>
      </w:r>
      <w:r w:rsidR="009B6C8F">
        <w:t xml:space="preserve">bisogni complessivi dello Stato oltre </w:t>
      </w:r>
      <w:r w:rsidR="009B6C8F">
        <w:lastRenderedPageBreak/>
        <w:t xml:space="preserve">che quelli delle loro </w:t>
      </w:r>
      <w:proofErr w:type="spellStart"/>
      <w:r w:rsidR="009B6C8F">
        <w:t>constituencies</w:t>
      </w:r>
      <w:proofErr w:type="spellEnd"/>
      <w:r w:rsidR="007908F7">
        <w:t xml:space="preserve"> e ad agire sempre più come un corpo autonomo, guidato </w:t>
      </w:r>
      <w:r w:rsidR="00505606">
        <w:t>d</w:t>
      </w:r>
      <w:r w:rsidR="007908F7">
        <w:t>a</w:t>
      </w:r>
      <w:r w:rsidR="00505606">
        <w:t>l</w:t>
      </w:r>
      <w:r w:rsidR="007908F7">
        <w:t xml:space="preserve">la Camera dei Comuni, che si trascina a rimorchio quella dei </w:t>
      </w:r>
      <w:proofErr w:type="spellStart"/>
      <w:r w:rsidR="007908F7">
        <w:t>Lords</w:t>
      </w:r>
      <w:proofErr w:type="spellEnd"/>
      <w:r w:rsidR="007908F7">
        <w:t xml:space="preserve">. </w:t>
      </w:r>
      <w:r w:rsidR="009B6C8F">
        <w:t xml:space="preserve">. </w:t>
      </w:r>
    </w:p>
    <w:p w:rsidR="007908F7" w:rsidRDefault="007908F7" w:rsidP="009B6C8F">
      <w:pPr>
        <w:jc w:val="both"/>
      </w:pPr>
    </w:p>
    <w:p w:rsidR="007908F7" w:rsidRPr="007908F7" w:rsidRDefault="007908F7" w:rsidP="007908F7">
      <w:pPr>
        <w:pStyle w:val="Paragrafoelenco"/>
        <w:numPr>
          <w:ilvl w:val="0"/>
          <w:numId w:val="1"/>
        </w:numPr>
        <w:jc w:val="both"/>
        <w:rPr>
          <w:b/>
        </w:rPr>
      </w:pPr>
      <w:r w:rsidRPr="007908F7">
        <w:rPr>
          <w:b/>
        </w:rPr>
        <w:t>L’avvento degli Stuart e la crisi del governo misto</w:t>
      </w:r>
    </w:p>
    <w:p w:rsidR="007908F7" w:rsidRDefault="007908F7" w:rsidP="009B6C8F">
      <w:pPr>
        <w:jc w:val="both"/>
      </w:pPr>
    </w:p>
    <w:p w:rsidR="0035634B" w:rsidRDefault="007908F7" w:rsidP="009B6C8F">
      <w:pPr>
        <w:jc w:val="both"/>
      </w:pPr>
      <w:r>
        <w:t xml:space="preserve">Aperta nel 1603 dalla successione al trono d’Inghilterra di Giacomo I Stuart, re di Scozia, la fase </w:t>
      </w:r>
      <w:r w:rsidR="0035634B">
        <w:t xml:space="preserve">successiva </w:t>
      </w:r>
      <w:r>
        <w:t xml:space="preserve">è di profonda crisi degli equilibri precedenti. Il Parlamento non </w:t>
      </w:r>
      <w:r w:rsidR="0035634B">
        <w:t>è certo soppresso (</w:t>
      </w:r>
      <w:r w:rsidR="00505606">
        <w:t xml:space="preserve">sotto la spinta del bisogno finanziario, </w:t>
      </w:r>
      <w:r w:rsidR="0035634B">
        <w:t>Giacom</w:t>
      </w:r>
      <w:r>
        <w:t xml:space="preserve">o ne convocherà </w:t>
      </w:r>
      <w:r w:rsidR="00505606">
        <w:t xml:space="preserve">quattro </w:t>
      </w:r>
      <w:r>
        <w:t>nel corso del suo regno</w:t>
      </w:r>
      <w:r w:rsidR="00505606">
        <w:t>, cioè dal 1603 al 1625)</w:t>
      </w:r>
      <w:r w:rsidR="0035634B">
        <w:t>, ma registrandone ogni volta la scarsa disponibilità a sostenere la sua politica, nel frattempo divenuta assai più autocratica sia in campo religioso che internazionale</w:t>
      </w:r>
      <w:r w:rsidR="0062743B">
        <w:t xml:space="preserve"> (Giacomo è, per formazione personale e convinzioni acquisite, un esplicito simpatizzante dell’assolutismo)</w:t>
      </w:r>
      <w:r w:rsidR="0035634B">
        <w:t xml:space="preserve">. </w:t>
      </w:r>
    </w:p>
    <w:p w:rsidR="0035634B" w:rsidRDefault="0035634B" w:rsidP="009B6C8F">
      <w:pPr>
        <w:jc w:val="both"/>
      </w:pPr>
      <w:r>
        <w:t xml:space="preserve">Il Parlamento, in effetti, </w:t>
      </w:r>
      <w:r w:rsidR="00505606">
        <w:t xml:space="preserve">si rivela ora, di fronte alle </w:t>
      </w:r>
      <w:r w:rsidR="0062743B">
        <w:t xml:space="preserve">nuove </w:t>
      </w:r>
      <w:r w:rsidR="00505606">
        <w:t xml:space="preserve">ambizioni del nuovo sovrano, come </w:t>
      </w:r>
      <w:r>
        <w:t xml:space="preserve">un organismo assai meno docile rispetto ai tempi di Elisabetta.   </w:t>
      </w:r>
    </w:p>
    <w:p w:rsidR="0035634B" w:rsidRDefault="0035634B" w:rsidP="009B6C8F">
      <w:pPr>
        <w:jc w:val="both"/>
      </w:pPr>
    </w:p>
    <w:p w:rsidR="006733BB" w:rsidRDefault="00505606" w:rsidP="0062743B">
      <w:pPr>
        <w:jc w:val="both"/>
      </w:pPr>
      <w:r>
        <w:t xml:space="preserve">A spingere in questa direzione </w:t>
      </w:r>
      <w:r w:rsidR="006733BB">
        <w:t xml:space="preserve">furono due fattori: </w:t>
      </w:r>
    </w:p>
    <w:p w:rsidR="006733BB" w:rsidRDefault="0062743B" w:rsidP="006733BB">
      <w:pPr>
        <w:pStyle w:val="Paragrafoelenco"/>
        <w:numPr>
          <w:ilvl w:val="0"/>
          <w:numId w:val="8"/>
        </w:numPr>
        <w:jc w:val="both"/>
      </w:pPr>
      <w:r>
        <w:t xml:space="preserve"> la stessa </w:t>
      </w:r>
      <w:r w:rsidR="00505606">
        <w:t xml:space="preserve">aumentata importanza e visibilità </w:t>
      </w:r>
      <w:r>
        <w:t xml:space="preserve">politica </w:t>
      </w:r>
      <w:r w:rsidR="00505606">
        <w:t xml:space="preserve">del Parlamento, ora divenuto il luogo in cui si assumono decisioni </w:t>
      </w:r>
      <w:r>
        <w:t xml:space="preserve">politiche </w:t>
      </w:r>
      <w:r w:rsidR="00505606">
        <w:t xml:space="preserve">di carattere generale </w:t>
      </w:r>
      <w:r>
        <w:t xml:space="preserve">(soprattutto </w:t>
      </w:r>
      <w:r w:rsidR="00505606">
        <w:t>in materia di tassazione</w:t>
      </w:r>
      <w:r>
        <w:t xml:space="preserve"> e di </w:t>
      </w:r>
      <w:r w:rsidR="00505606">
        <w:t>religione</w:t>
      </w:r>
      <w:r>
        <w:t>) fortemente dibattute e che hanno una ricaduta immediata sulla vita delle persone</w:t>
      </w:r>
      <w:r w:rsidR="007E73A4">
        <w:t xml:space="preserve">, che quindi spinge chi ne fa parte ad assumere un ruolo più attivo e criticamente consapevole; </w:t>
      </w:r>
      <w:r>
        <w:t xml:space="preserve">. </w:t>
      </w:r>
    </w:p>
    <w:p w:rsidR="006733BB" w:rsidRDefault="007E73A4" w:rsidP="0062743B">
      <w:pPr>
        <w:pStyle w:val="Paragrafoelenco"/>
        <w:numPr>
          <w:ilvl w:val="0"/>
          <w:numId w:val="8"/>
        </w:numPr>
        <w:jc w:val="both"/>
      </w:pPr>
      <w:r>
        <w:t>n</w:t>
      </w:r>
      <w:r w:rsidR="0062743B">
        <w:t>on meno decisiva, però ,</w:t>
      </w:r>
      <w:r w:rsidR="00B2345A">
        <w:t xml:space="preserve"> fu</w:t>
      </w:r>
      <w:r w:rsidR="0062743B">
        <w:t xml:space="preserve"> una  pratica elettorale più dinamica, legata ad una forte mobilitazione da parte dei ceti emergenti </w:t>
      </w:r>
      <w:r w:rsidR="00B2345A">
        <w:t xml:space="preserve">e </w:t>
      </w:r>
      <w:r w:rsidR="0062743B">
        <w:t>diretta a crearsi una base di consenso grazie alla quale resistere agli attacchi della monarchia</w:t>
      </w:r>
      <w:r w:rsidR="00B2345A">
        <w:t xml:space="preserve"> (lo storico </w:t>
      </w:r>
      <w:proofErr w:type="spellStart"/>
      <w:r w:rsidR="00B2345A">
        <w:t>J.Plumb</w:t>
      </w:r>
      <w:proofErr w:type="spellEnd"/>
      <w:r w:rsidR="00B2345A">
        <w:t xml:space="preserve"> ha scritto in proposito che in questa fase vi fu qualcosa di molto simile alla invenzione di un elettorato moderno (quantomeno, egli nota, </w:t>
      </w:r>
      <w:r w:rsidR="0062743B" w:rsidRPr="00B2345A">
        <w:t xml:space="preserve"> </w:t>
      </w:r>
      <w:r w:rsidR="00B2345A" w:rsidRPr="00B2345A">
        <w:t>“</w:t>
      </w:r>
      <w:r w:rsidR="00B2345A" w:rsidRPr="006733BB">
        <w:rPr>
          <w:b/>
        </w:rPr>
        <w:t>l’elettorato, se non fu creato, fu almeno evocato o risvegliato ora</w:t>
      </w:r>
      <w:r w:rsidR="00B2345A">
        <w:t xml:space="preserve">”). I protagonisti di questo attivismo elettorale furono soprattutto i Puritani, divenuti ora qualcosa di simile ad un partito di opposizione allo Stuart e che capirono che senza un forte consenso rappresentativo la loro voce sarebbe stata trascurabile (a seguito dei Puritani, però, anche altri spezzono della </w:t>
      </w:r>
      <w:proofErr w:type="spellStart"/>
      <w:r w:rsidR="00B2345A">
        <w:t>gentry</w:t>
      </w:r>
      <w:proofErr w:type="spellEnd"/>
      <w:r w:rsidR="00B2345A">
        <w:t xml:space="preserve"> si mossero di conserva, magari per rafforzare la posizione del re). </w:t>
      </w:r>
      <w:r>
        <w:t>In particolare, l</w:t>
      </w:r>
      <w:r w:rsidR="00B2345A">
        <w:t>e novità che si registrano su  questo piano sono le seguenti</w:t>
      </w:r>
      <w:r w:rsidR="006733BB">
        <w:t>:</w:t>
      </w:r>
    </w:p>
    <w:p w:rsidR="00B2345A" w:rsidRDefault="00B2345A" w:rsidP="006733BB">
      <w:pPr>
        <w:pStyle w:val="Paragrafoelenco"/>
        <w:jc w:val="both"/>
      </w:pPr>
      <w:r>
        <w:t xml:space="preserve"> </w:t>
      </w:r>
    </w:p>
    <w:p w:rsidR="00183ECF" w:rsidRDefault="00B2345A" w:rsidP="00B2345A">
      <w:pPr>
        <w:pStyle w:val="Paragrafoelenco"/>
        <w:numPr>
          <w:ilvl w:val="0"/>
          <w:numId w:val="6"/>
        </w:numPr>
        <w:jc w:val="both"/>
      </w:pPr>
      <w:r>
        <w:t xml:space="preserve">Un </w:t>
      </w:r>
      <w:r w:rsidR="00183ECF">
        <w:t xml:space="preserve">sensibile </w:t>
      </w:r>
      <w:r w:rsidR="00183ECF" w:rsidRPr="00826898">
        <w:rPr>
          <w:b/>
        </w:rPr>
        <w:t xml:space="preserve">allargamento del numero degli </w:t>
      </w:r>
      <w:r w:rsidRPr="00826898">
        <w:rPr>
          <w:b/>
        </w:rPr>
        <w:t>aventi diritto al voto</w:t>
      </w:r>
      <w:r>
        <w:t xml:space="preserve">. E’ vero che nessuna legge generale </w:t>
      </w:r>
      <w:r w:rsidR="00183ECF">
        <w:t xml:space="preserve">di riforma </w:t>
      </w:r>
      <w:r>
        <w:t>fu approvata in questi anni, nonostante che se ne sia parlato spesso e che nel P</w:t>
      </w:r>
      <w:r w:rsidR="00183ECF">
        <w:t>a</w:t>
      </w:r>
      <w:r>
        <w:t xml:space="preserve">rlamento del </w:t>
      </w:r>
      <w:r w:rsidR="00183ECF">
        <w:t>‘</w:t>
      </w:r>
      <w:r>
        <w:t>21 ci sia andati vicini. Ma</w:t>
      </w:r>
      <w:r w:rsidR="00183ECF">
        <w:t xml:space="preserve"> le opposizioni riuscirono lo stesso ad accrescere l’elettorato attivo nei borghi, modificando i sistemi elettorali locali nel senso di una maggior apertura o ottenendo che fosse restituito il voto ad alcuni vecchi borghi che lo avevano perduto nel corso dei secoli precedenti o strappandone ancora di nuovi; mentre nelle contee il numero dei votanti andò aumentando in modo automatico a seguito dell’inflazione, che attribuì un valore sempre minore alla soglia dei 40 scellini.</w:t>
      </w:r>
    </w:p>
    <w:p w:rsidR="00826898" w:rsidRDefault="00183ECF" w:rsidP="00B2345A">
      <w:pPr>
        <w:pStyle w:val="Paragrafoelenco"/>
        <w:numPr>
          <w:ilvl w:val="0"/>
          <w:numId w:val="6"/>
        </w:numPr>
        <w:jc w:val="both"/>
      </w:pPr>
      <w:r>
        <w:t xml:space="preserve">Una </w:t>
      </w:r>
      <w:r w:rsidRPr="00826898">
        <w:rPr>
          <w:b/>
        </w:rPr>
        <w:t>partecipazione elettorale effettiva mediamente più ampia</w:t>
      </w:r>
      <w:r>
        <w:t xml:space="preserve"> che in passato</w:t>
      </w:r>
      <w:r w:rsidR="006733BB">
        <w:t xml:space="preserve">, </w:t>
      </w:r>
      <w:r w:rsidR="007E73A4">
        <w:t xml:space="preserve">e </w:t>
      </w:r>
      <w:r w:rsidR="006733BB">
        <w:t xml:space="preserve">che coinvolse un numero notevole di </w:t>
      </w:r>
      <w:proofErr w:type="spellStart"/>
      <w:r w:rsidR="006733BB" w:rsidRPr="006733BB">
        <w:rPr>
          <w:b/>
          <w:i/>
        </w:rPr>
        <w:t>freeholders</w:t>
      </w:r>
      <w:proofErr w:type="spellEnd"/>
      <w:r>
        <w:t xml:space="preserve"> (grande sforzo di mobilitazione, soprattutto nelle Contee, dove talvolta si arrivò a </w:t>
      </w:r>
      <w:r w:rsidR="00826898">
        <w:t xml:space="preserve">trascinare al voto </w:t>
      </w:r>
      <w:r>
        <w:t xml:space="preserve">3-4000 votanti, mentre anche nei </w:t>
      </w:r>
      <w:r w:rsidR="00CF4915">
        <w:t xml:space="preserve"> borghi </w:t>
      </w:r>
      <w:r>
        <w:t xml:space="preserve"> </w:t>
      </w:r>
      <w:r w:rsidR="00CF4915">
        <w:t xml:space="preserve">minori spesso si </w:t>
      </w:r>
      <w:r>
        <w:t xml:space="preserve"> giunse a 200 persone). </w:t>
      </w:r>
    </w:p>
    <w:p w:rsidR="00826898" w:rsidRDefault="00826898" w:rsidP="00B2345A">
      <w:pPr>
        <w:pStyle w:val="Paragrafoelenco"/>
        <w:numPr>
          <w:ilvl w:val="0"/>
          <w:numId w:val="6"/>
        </w:numPr>
        <w:jc w:val="both"/>
      </w:pPr>
      <w:r>
        <w:t xml:space="preserve">Un </w:t>
      </w:r>
      <w:r w:rsidRPr="00826898">
        <w:rPr>
          <w:b/>
        </w:rPr>
        <w:t>aumento delle elezioni competit</w:t>
      </w:r>
      <w:r>
        <w:rPr>
          <w:b/>
        </w:rPr>
        <w:t>i</w:t>
      </w:r>
      <w:r w:rsidRPr="00826898">
        <w:rPr>
          <w:b/>
        </w:rPr>
        <w:t>ve</w:t>
      </w:r>
      <w:r>
        <w:t xml:space="preserve"> a fronte di quelle </w:t>
      </w:r>
      <w:proofErr w:type="spellStart"/>
      <w:r w:rsidRPr="00826898">
        <w:rPr>
          <w:i/>
        </w:rPr>
        <w:t>uncontested</w:t>
      </w:r>
      <w:proofErr w:type="spellEnd"/>
      <w:r>
        <w:t xml:space="preserve"> (pur sempre nettamente maggioritarie) ed una  politicizzazione  del conflitto elettorale, prima unicamente legato a motivi localistici o personali (es. del “</w:t>
      </w:r>
      <w:r w:rsidRPr="00826898">
        <w:rPr>
          <w:b/>
        </w:rPr>
        <w:t>poll book</w:t>
      </w:r>
      <w:r>
        <w:t xml:space="preserve">” di Edward </w:t>
      </w:r>
      <w:proofErr w:type="spellStart"/>
      <w:r>
        <w:t>Dering</w:t>
      </w:r>
      <w:proofErr w:type="spellEnd"/>
      <w:r>
        <w:t xml:space="preserve">). </w:t>
      </w:r>
      <w:r w:rsidR="006733BB">
        <w:t>[</w:t>
      </w:r>
      <w:r>
        <w:t xml:space="preserve">A questo proposito, si può citare una famosa tragedia di Shakespeare, scritta attorno al </w:t>
      </w:r>
      <w:r w:rsidR="006733BB">
        <w:t>1607-1608, il</w:t>
      </w:r>
      <w:r w:rsidR="006733BB" w:rsidRPr="006733BB">
        <w:rPr>
          <w:b/>
          <w:i/>
        </w:rPr>
        <w:t xml:space="preserve"> Coriolano</w:t>
      </w:r>
      <w:r w:rsidR="006733BB">
        <w:t>, che, benché ambientata nella Roma repubblicana, mette in scena un vero e proprio dramma elettorale del primo ‘600 inglese….]</w:t>
      </w:r>
    </w:p>
    <w:p w:rsidR="00F8426D" w:rsidRDefault="00F8426D" w:rsidP="00F8426D">
      <w:pPr>
        <w:jc w:val="both"/>
      </w:pPr>
    </w:p>
    <w:p w:rsidR="00F8426D" w:rsidRDefault="00F8426D" w:rsidP="00F8426D">
      <w:pPr>
        <w:jc w:val="both"/>
      </w:pPr>
    </w:p>
    <w:p w:rsidR="00F8426D" w:rsidRPr="00F8426D" w:rsidRDefault="00F8426D" w:rsidP="00F8426D">
      <w:pPr>
        <w:jc w:val="both"/>
        <w:rPr>
          <w:b/>
        </w:rPr>
      </w:pPr>
      <w:bookmarkStart w:id="0" w:name="_GoBack"/>
    </w:p>
    <w:p w:rsidR="00F8426D" w:rsidRPr="00F8426D" w:rsidRDefault="00F8426D" w:rsidP="00F8426D">
      <w:pPr>
        <w:pStyle w:val="Paragrafoelenco"/>
        <w:numPr>
          <w:ilvl w:val="0"/>
          <w:numId w:val="1"/>
        </w:numPr>
        <w:jc w:val="both"/>
        <w:rPr>
          <w:b/>
        </w:rPr>
      </w:pPr>
      <w:r w:rsidRPr="00F8426D">
        <w:rPr>
          <w:b/>
        </w:rPr>
        <w:t>Il nuovo ‘discorso della rappresentanza e le sue varianti teoriche</w:t>
      </w:r>
    </w:p>
    <w:bookmarkEnd w:id="0"/>
    <w:p w:rsidR="006733BB" w:rsidRDefault="006733BB" w:rsidP="006733BB">
      <w:pPr>
        <w:jc w:val="both"/>
      </w:pPr>
      <w:r>
        <w:t xml:space="preserve"> </w:t>
      </w:r>
    </w:p>
    <w:p w:rsidR="00B2345A" w:rsidRDefault="00826898" w:rsidP="00826898">
      <w:pPr>
        <w:jc w:val="both"/>
      </w:pPr>
      <w:r>
        <w:t xml:space="preserve">  </w:t>
      </w:r>
      <w:r w:rsidR="00183ECF">
        <w:t xml:space="preserve"> </w:t>
      </w:r>
    </w:p>
    <w:p w:rsidR="001E7B75" w:rsidRDefault="007E73A4" w:rsidP="0062743B">
      <w:pPr>
        <w:jc w:val="both"/>
      </w:pPr>
      <w:r>
        <w:t xml:space="preserve">La conseguenza di questa nuova prominenza istituzionale del Parlamento fu la crescente percezione che esso costituisse un organo </w:t>
      </w:r>
      <w:r w:rsidRPr="007E73A4">
        <w:rPr>
          <w:b/>
        </w:rPr>
        <w:t>non più rappresentativo di una serie di interessi locali e dispersi, ma di un popolo unitario</w:t>
      </w:r>
      <w:r>
        <w:t>, padrone del proprio destino e capace all’occorrenza di porsi in contrasto aperto col re. Le testimonianze di questa nuova coscienza (di per sé nient’</w:t>
      </w:r>
      <w:r w:rsidR="001E7B75">
        <w:t>affatto banale o scontata) comi</w:t>
      </w:r>
      <w:r>
        <w:t>nciano ad essere numerose a part</w:t>
      </w:r>
      <w:r w:rsidR="00720BA1">
        <w:t>i</w:t>
      </w:r>
      <w:r>
        <w:t>re soprattutto dagli anni Venti del ‘600.</w:t>
      </w:r>
      <w:r w:rsidR="00720BA1">
        <w:t xml:space="preserve"> </w:t>
      </w:r>
    </w:p>
    <w:p w:rsidR="0062743B" w:rsidRDefault="00720BA1" w:rsidP="001E7B75">
      <w:pPr>
        <w:jc w:val="both"/>
      </w:pPr>
      <w:r w:rsidRPr="001E7B75">
        <w:rPr>
          <w:b/>
          <w:lang w:val="en-GB"/>
        </w:rPr>
        <w:t>Sir Edward Coke</w:t>
      </w:r>
      <w:r w:rsidRPr="001E7B75">
        <w:rPr>
          <w:lang w:val="en-GB"/>
        </w:rPr>
        <w:t xml:space="preserve">, per </w:t>
      </w:r>
      <w:proofErr w:type="spellStart"/>
      <w:r w:rsidRPr="001E7B75">
        <w:rPr>
          <w:lang w:val="en-GB"/>
        </w:rPr>
        <w:t>es</w:t>
      </w:r>
      <w:proofErr w:type="spellEnd"/>
      <w:r w:rsidRPr="001E7B75">
        <w:rPr>
          <w:lang w:val="en-GB"/>
        </w:rPr>
        <w:t xml:space="preserve">. </w:t>
      </w:r>
      <w:r w:rsidRPr="00720BA1">
        <w:t xml:space="preserve">(famoso giurista ed oppositore di Giacomo I) </w:t>
      </w:r>
      <w:r w:rsidR="007E73A4" w:rsidRPr="00720BA1">
        <w:t xml:space="preserve"> </w:t>
      </w:r>
      <w:r w:rsidRPr="00720BA1">
        <w:t>dichiarava sedendo ai Comuni :”</w:t>
      </w:r>
      <w:proofErr w:type="spellStart"/>
      <w:r w:rsidRPr="00720BA1">
        <w:t>we</w:t>
      </w:r>
      <w:proofErr w:type="spellEnd"/>
      <w:r w:rsidRPr="00720BA1">
        <w:t xml:space="preserve"> serve </w:t>
      </w:r>
      <w:proofErr w:type="spellStart"/>
      <w:r w:rsidRPr="00720BA1">
        <w:t>here</w:t>
      </w:r>
      <w:proofErr w:type="spellEnd"/>
      <w:r w:rsidRPr="00720BA1">
        <w:t xml:space="preserve"> for </w:t>
      </w:r>
      <w:proofErr w:type="spellStart"/>
      <w:r w:rsidRPr="00720BA1">
        <w:t>thousands</w:t>
      </w:r>
      <w:proofErr w:type="spellEnd"/>
      <w:r w:rsidRPr="00720BA1">
        <w:t xml:space="preserve">, and </w:t>
      </w:r>
      <w:proofErr w:type="spellStart"/>
      <w:r w:rsidRPr="00720BA1">
        <w:t>many</w:t>
      </w:r>
      <w:proofErr w:type="spellEnd"/>
      <w:r w:rsidRPr="00720BA1">
        <w:t xml:space="preserve"> </w:t>
      </w:r>
      <w:proofErr w:type="spellStart"/>
      <w:r w:rsidRPr="00720BA1">
        <w:t>thousands</w:t>
      </w:r>
      <w:proofErr w:type="spellEnd"/>
      <w:r w:rsidRPr="00720BA1">
        <w:t xml:space="preserve">”; e qualche tempo dopo rispondeva a un suo collega che </w:t>
      </w:r>
      <w:r w:rsidR="0005247F">
        <w:t xml:space="preserve">intendeva dimettersi da parlamentare </w:t>
      </w:r>
      <w:r w:rsidRPr="00720BA1">
        <w:t xml:space="preserve">“a </w:t>
      </w:r>
      <w:proofErr w:type="spellStart"/>
      <w:r w:rsidRPr="00720BA1">
        <w:t>knight</w:t>
      </w:r>
      <w:proofErr w:type="spellEnd"/>
      <w:r w:rsidRPr="00720BA1">
        <w:t xml:space="preserve"> or </w:t>
      </w:r>
      <w:proofErr w:type="spellStart"/>
      <w:r w:rsidRPr="00720BA1">
        <w:t>burgess</w:t>
      </w:r>
      <w:proofErr w:type="spellEnd"/>
      <w:r w:rsidRPr="00720BA1">
        <w:t xml:space="preserve"> </w:t>
      </w:r>
      <w:proofErr w:type="spellStart"/>
      <w:r w:rsidRPr="00720BA1">
        <w:t>cannot</w:t>
      </w:r>
      <w:proofErr w:type="spellEnd"/>
      <w:r w:rsidRPr="00720BA1">
        <w:t xml:space="preserve"> </w:t>
      </w:r>
      <w:proofErr w:type="spellStart"/>
      <w:r w:rsidRPr="00720BA1">
        <w:t>renounce</w:t>
      </w:r>
      <w:proofErr w:type="spellEnd"/>
      <w:r w:rsidRPr="00720BA1">
        <w:t xml:space="preserve"> </w:t>
      </w:r>
      <w:proofErr w:type="spellStart"/>
      <w:r w:rsidRPr="00720BA1">
        <w:t>his</w:t>
      </w:r>
      <w:proofErr w:type="spellEnd"/>
      <w:r w:rsidRPr="00720BA1">
        <w:t xml:space="preserve"> </w:t>
      </w:r>
      <w:proofErr w:type="spellStart"/>
      <w:r w:rsidRPr="00720BA1">
        <w:t>privilege</w:t>
      </w:r>
      <w:proofErr w:type="spellEnd"/>
      <w:r w:rsidRPr="00720BA1">
        <w:t xml:space="preserve"> … </w:t>
      </w:r>
      <w:proofErr w:type="spellStart"/>
      <w:r w:rsidRPr="00720BA1">
        <w:t>because</w:t>
      </w:r>
      <w:proofErr w:type="spellEnd"/>
      <w:r w:rsidRPr="00720BA1">
        <w:t xml:space="preserve"> he </w:t>
      </w:r>
      <w:proofErr w:type="spellStart"/>
      <w:r w:rsidRPr="00720BA1">
        <w:t>is</w:t>
      </w:r>
      <w:proofErr w:type="spellEnd"/>
      <w:r w:rsidRPr="00720BA1">
        <w:t xml:space="preserve"> </w:t>
      </w:r>
      <w:proofErr w:type="spellStart"/>
      <w:r w:rsidRPr="00720BA1">
        <w:t>trusted</w:t>
      </w:r>
      <w:proofErr w:type="spellEnd"/>
      <w:r w:rsidRPr="00720BA1">
        <w:t xml:space="preserve"> for </w:t>
      </w:r>
      <w:proofErr w:type="spellStart"/>
      <w:r w:rsidRPr="00720BA1">
        <w:t>many</w:t>
      </w:r>
      <w:proofErr w:type="spellEnd"/>
      <w:r w:rsidRPr="00720BA1">
        <w:t xml:space="preserve"> </w:t>
      </w:r>
      <w:proofErr w:type="spellStart"/>
      <w:r w:rsidRPr="00720BA1">
        <w:t>thousands</w:t>
      </w:r>
      <w:proofErr w:type="spellEnd"/>
      <w:r w:rsidRPr="00720BA1">
        <w:t xml:space="preserve">”; mentre </w:t>
      </w:r>
      <w:r w:rsidRPr="001E7B75">
        <w:rPr>
          <w:b/>
        </w:rPr>
        <w:t xml:space="preserve">William </w:t>
      </w:r>
      <w:proofErr w:type="spellStart"/>
      <w:r w:rsidRPr="001E7B75">
        <w:rPr>
          <w:b/>
        </w:rPr>
        <w:t>Hakewill</w:t>
      </w:r>
      <w:proofErr w:type="spellEnd"/>
      <w:r w:rsidRPr="00720BA1">
        <w:t xml:space="preserve"> già nel 1601 osservava che ogni membro del parlamento</w:t>
      </w:r>
      <w:r>
        <w:t xml:space="preserve">, essendo un portavoce di tutti, </w:t>
      </w:r>
      <w:r w:rsidRPr="00720BA1">
        <w:t xml:space="preserve"> deve mettere da parte </w:t>
      </w:r>
      <w:r>
        <w:t>la pro</w:t>
      </w:r>
      <w:r w:rsidR="00723897">
        <w:t>p</w:t>
      </w:r>
      <w:r>
        <w:t>ria identità</w:t>
      </w:r>
      <w:r w:rsidR="007E73A4" w:rsidRPr="00720BA1">
        <w:t xml:space="preserve"> </w:t>
      </w:r>
      <w:r w:rsidR="00723897">
        <w:t>particolare per prestare la sua voce di volta in volta a tutti coloro che rappresenta (un mercante, un art</w:t>
      </w:r>
      <w:r w:rsidR="0005247F">
        <w:t>i</w:t>
      </w:r>
      <w:r w:rsidR="00723897">
        <w:t xml:space="preserve">giano, un proprietario, un pittore e se al limite “the </w:t>
      </w:r>
      <w:proofErr w:type="spellStart"/>
      <w:r w:rsidR="00723897">
        <w:t>matter</w:t>
      </w:r>
      <w:proofErr w:type="spellEnd"/>
      <w:r w:rsidR="00723897">
        <w:t xml:space="preserve"> </w:t>
      </w:r>
      <w:proofErr w:type="spellStart"/>
      <w:r w:rsidR="00723897">
        <w:t>which</w:t>
      </w:r>
      <w:proofErr w:type="spellEnd"/>
      <w:r w:rsidR="00723897">
        <w:t xml:space="preserve"> </w:t>
      </w:r>
      <w:proofErr w:type="spellStart"/>
      <w:r w:rsidR="00723897">
        <w:t>is</w:t>
      </w:r>
      <w:proofErr w:type="spellEnd"/>
      <w:r w:rsidR="00723897">
        <w:t xml:space="preserve"> </w:t>
      </w:r>
      <w:proofErr w:type="spellStart"/>
      <w:r w:rsidR="00723897">
        <w:t>spoken</w:t>
      </w:r>
      <w:proofErr w:type="spellEnd"/>
      <w:r w:rsidR="00723897">
        <w:t xml:space="preserve"> of </w:t>
      </w:r>
      <w:proofErr w:type="spellStart"/>
      <w:r w:rsidR="00723897">
        <w:t>touceth</w:t>
      </w:r>
      <w:proofErr w:type="spellEnd"/>
      <w:r w:rsidR="00723897">
        <w:t xml:space="preserve"> the </w:t>
      </w:r>
      <w:proofErr w:type="spellStart"/>
      <w:r w:rsidR="00723897">
        <w:t>poor</w:t>
      </w:r>
      <w:proofErr w:type="spellEnd"/>
      <w:r w:rsidR="00723897">
        <w:t xml:space="preserve">, </w:t>
      </w:r>
      <w:proofErr w:type="spellStart"/>
      <w:r w:rsidR="00723897">
        <w:t>then</w:t>
      </w:r>
      <w:proofErr w:type="spellEnd"/>
      <w:r w:rsidR="00723897">
        <w:t xml:space="preserve"> </w:t>
      </w:r>
      <w:proofErr w:type="spellStart"/>
      <w:r w:rsidR="00723897">
        <w:t>think</w:t>
      </w:r>
      <w:proofErr w:type="spellEnd"/>
      <w:r w:rsidR="00723897">
        <w:t xml:space="preserve"> me a </w:t>
      </w:r>
      <w:proofErr w:type="spellStart"/>
      <w:r w:rsidR="00723897">
        <w:t>poor</w:t>
      </w:r>
      <w:proofErr w:type="spellEnd"/>
      <w:r w:rsidR="00723897">
        <w:t xml:space="preserve"> man he </w:t>
      </w:r>
      <w:proofErr w:type="spellStart"/>
      <w:r w:rsidR="00723897">
        <w:t>that</w:t>
      </w:r>
      <w:proofErr w:type="spellEnd"/>
      <w:r w:rsidR="00723897">
        <w:t xml:space="preserve"> </w:t>
      </w:r>
      <w:proofErr w:type="spellStart"/>
      <w:r w:rsidR="00723897">
        <w:t>speaks</w:t>
      </w:r>
      <w:proofErr w:type="spellEnd"/>
      <w:r w:rsidR="00723897">
        <w:t xml:space="preserve">” (cit. </w:t>
      </w:r>
      <w:proofErr w:type="spellStart"/>
      <w:r w:rsidR="00723897">
        <w:t>A.Thrush</w:t>
      </w:r>
      <w:proofErr w:type="spellEnd"/>
      <w:r w:rsidR="00723897">
        <w:t xml:space="preserve">). Si diffuse a poco a poco l’idea che i Comuni rappresentassero in un senso abbastanza concreto l’uomo comune – o almeno di una platea molto più ampia del pur sempre ristretto gruppo dei votanti. Ad es, essendo venuta meno ormai da molto tempo ogni rappresentanza del basso clero, i </w:t>
      </w:r>
      <w:proofErr w:type="spellStart"/>
      <w:r w:rsidR="00723897">
        <w:t>Commons</w:t>
      </w:r>
      <w:proofErr w:type="spellEnd"/>
      <w:r w:rsidR="00723897">
        <w:t xml:space="preserve"> raccolsero i voti anche di quest’ultimo, impegnandosi a rappresentarne gli interessi; mentre </w:t>
      </w:r>
      <w:r w:rsidR="00CF4915">
        <w:t xml:space="preserve"> il costume, pur in sé illegale secondo lo Statuto del 1430  per cui esponenti della </w:t>
      </w:r>
      <w:proofErr w:type="spellStart"/>
      <w:r w:rsidR="00CF4915">
        <w:t>gentry</w:t>
      </w:r>
      <w:proofErr w:type="spellEnd"/>
      <w:r w:rsidR="00CF4915">
        <w:t xml:space="preserve"> si facevano frequentemente eleggere nei borghi pur non essendovi residenti, venne giustificato con la motivazione che insomma ogni deputato rappresentava l’intero regno, per cui era relativamente indifferente da quale collegio fosse effettivamente eletto.  </w:t>
      </w:r>
    </w:p>
    <w:p w:rsidR="00CF4915" w:rsidRDefault="00CF4915" w:rsidP="0062743B">
      <w:pPr>
        <w:jc w:val="both"/>
      </w:pPr>
    </w:p>
    <w:p w:rsidR="00CF4915" w:rsidRPr="00720BA1" w:rsidRDefault="00CF4915" w:rsidP="0062743B">
      <w:pPr>
        <w:jc w:val="both"/>
      </w:pPr>
      <w:r>
        <w:t xml:space="preserve">L’esito di tutto ciò fu che già all’inizio del regno di Carlo I (1625) il Parlamento tendeva a porsi  di fronte al re come un organo rappresentativo di tutto lo Stato e perfettamente legittimato a trattare autonomamente interessi generali. Non solo: ma tutta la lotta politica (che a partire da questi anni si fece sempre più dura, fino a sfociare  col 1642 in una aperta </w:t>
      </w:r>
      <w:r w:rsidRPr="00CF4915">
        <w:rPr>
          <w:b/>
        </w:rPr>
        <w:t>guerra civile</w:t>
      </w:r>
      <w:r>
        <w:t xml:space="preserve"> tra il re e il Parlamento)</w:t>
      </w:r>
    </w:p>
    <w:p w:rsidR="0005247F" w:rsidRDefault="006B4774" w:rsidP="0062743B">
      <w:pPr>
        <w:jc w:val="both"/>
      </w:pPr>
      <w:r>
        <w:t xml:space="preserve">cominciò ad orbitare attorno ad un tema concettuale comune, costituito dal </w:t>
      </w:r>
      <w:r w:rsidRPr="006B4774">
        <w:rPr>
          <w:b/>
        </w:rPr>
        <w:t>discorso della rappresentanza</w:t>
      </w:r>
      <w:r>
        <w:t xml:space="preserve">. </w:t>
      </w:r>
    </w:p>
    <w:p w:rsidR="006B4774" w:rsidRDefault="006B4774" w:rsidP="0062743B">
      <w:pPr>
        <w:jc w:val="both"/>
      </w:pPr>
      <w:r>
        <w:t xml:space="preserve"> </w:t>
      </w:r>
      <w:r w:rsidR="001E7B75">
        <w:t>I primi ad appropriarsene e ad usarlo come una clava furono ovviamente i “</w:t>
      </w:r>
      <w:proofErr w:type="spellStart"/>
      <w:r w:rsidR="001E7B75">
        <w:t>parlamentarians</w:t>
      </w:r>
      <w:proofErr w:type="spellEnd"/>
      <w:r w:rsidR="001E7B75">
        <w:t>” (proprio appoggiandosi all’idea di</w:t>
      </w:r>
      <w:r w:rsidR="0010696E">
        <w:t xml:space="preserve"> </w:t>
      </w:r>
      <w:r w:rsidR="001E7B75">
        <w:t>essere i rappresentanti di tutto quanto il popolo inglese essi nel 1642 dettarono delle condizioni ultimative a Carlo I, spingendolo ad iniziare la guerra civile</w:t>
      </w:r>
      <w:r w:rsidR="0010696E">
        <w:t>)</w:t>
      </w:r>
      <w:r w:rsidR="001E7B75">
        <w:t xml:space="preserve">. Ma questo argomento, per cui il vero sovrano è colui che </w:t>
      </w:r>
      <w:r w:rsidR="001E7B75" w:rsidRPr="00FC2970">
        <w:rPr>
          <w:b/>
        </w:rPr>
        <w:t>rappresenta il popolo nel suo complesso</w:t>
      </w:r>
      <w:r w:rsidR="001E7B75">
        <w:t xml:space="preserve"> (non più come ceti separati, ma come totalità di individui) diventò nel corso degli anni ’40 assolutamente virale, offrendosi sostanzialmente in tre figurazioni fondamentali: </w:t>
      </w:r>
      <w:r w:rsidR="001E7B75" w:rsidRPr="001E7B75">
        <w:rPr>
          <w:b/>
        </w:rPr>
        <w:t>quella dei Parlamentari, quella dei Livellatori e quella di Hobbes</w:t>
      </w:r>
      <w:r w:rsidR="001E7B75">
        <w:t xml:space="preserve">.  </w:t>
      </w:r>
    </w:p>
    <w:p w:rsidR="006B4774" w:rsidRDefault="006B4774" w:rsidP="0062743B">
      <w:pPr>
        <w:jc w:val="both"/>
      </w:pPr>
    </w:p>
    <w:p w:rsidR="001E7B75" w:rsidRDefault="0062743B" w:rsidP="001E7B75">
      <w:pPr>
        <w:jc w:val="both"/>
      </w:pPr>
      <w:r w:rsidRPr="00720BA1">
        <w:t xml:space="preserve"> </w:t>
      </w:r>
    </w:p>
    <w:p w:rsidR="00B423EB" w:rsidRDefault="00FC2970" w:rsidP="00B423EB">
      <w:pPr>
        <w:pStyle w:val="Paragrafoelenco"/>
        <w:numPr>
          <w:ilvl w:val="1"/>
          <w:numId w:val="1"/>
        </w:numPr>
        <w:jc w:val="both"/>
      </w:pPr>
      <w:r w:rsidRPr="00B423EB">
        <w:rPr>
          <w:b/>
        </w:rPr>
        <w:t xml:space="preserve">La prima figurazione è quella dei parlamentaristi. </w:t>
      </w:r>
      <w:r w:rsidRPr="00FC2970">
        <w:t xml:space="preserve">Nata tra 1641 e 1642 </w:t>
      </w:r>
      <w:r>
        <w:t xml:space="preserve">per fornire una base d’appoggio alla rivoluzione parlamentare </w:t>
      </w:r>
      <w:r w:rsidRPr="00FC2970">
        <w:t xml:space="preserve">ad opera di pamphlettisti  come </w:t>
      </w:r>
      <w:r w:rsidRPr="00B423EB">
        <w:rPr>
          <w:b/>
        </w:rPr>
        <w:t xml:space="preserve">Henry Parker </w:t>
      </w:r>
      <w:r w:rsidRPr="00FC2970">
        <w:t xml:space="preserve">(1604-1652) </w:t>
      </w:r>
      <w:r>
        <w:t xml:space="preserve">o </w:t>
      </w:r>
      <w:r w:rsidRPr="00B423EB">
        <w:rPr>
          <w:b/>
        </w:rPr>
        <w:t xml:space="preserve">Charles </w:t>
      </w:r>
      <w:proofErr w:type="spellStart"/>
      <w:r w:rsidRPr="00B423EB">
        <w:rPr>
          <w:b/>
        </w:rPr>
        <w:t>Herle</w:t>
      </w:r>
      <w:proofErr w:type="spellEnd"/>
      <w:r>
        <w:t xml:space="preserve"> (1598-1659)</w:t>
      </w:r>
      <w:r w:rsidR="00275076">
        <w:t xml:space="preserve">, essa divenne nel corso della rivoluzione la dottrina in qualche modo ufficiale del Long </w:t>
      </w:r>
      <w:proofErr w:type="spellStart"/>
      <w:r w:rsidR="00275076">
        <w:t>Parliament</w:t>
      </w:r>
      <w:proofErr w:type="spellEnd"/>
      <w:r w:rsidR="00275076">
        <w:t>, e fu sostanzialmente alla base dell’</w:t>
      </w:r>
      <w:proofErr w:type="spellStart"/>
      <w:r w:rsidR="00275076" w:rsidRPr="00B423EB">
        <w:rPr>
          <w:b/>
          <w:i/>
        </w:rPr>
        <w:t>Instrument</w:t>
      </w:r>
      <w:proofErr w:type="spellEnd"/>
      <w:r w:rsidR="00275076" w:rsidRPr="00B423EB">
        <w:rPr>
          <w:b/>
          <w:i/>
        </w:rPr>
        <w:t xml:space="preserve"> of </w:t>
      </w:r>
      <w:proofErr w:type="spellStart"/>
      <w:r w:rsidR="00275076" w:rsidRPr="00B423EB">
        <w:rPr>
          <w:b/>
          <w:i/>
        </w:rPr>
        <w:t>Government</w:t>
      </w:r>
      <w:proofErr w:type="spellEnd"/>
      <w:r w:rsidR="00275076" w:rsidRPr="00B423EB">
        <w:rPr>
          <w:b/>
        </w:rPr>
        <w:t xml:space="preserve"> </w:t>
      </w:r>
      <w:r w:rsidR="00275076">
        <w:t xml:space="preserve">di </w:t>
      </w:r>
      <w:proofErr w:type="spellStart"/>
      <w:r w:rsidR="00275076">
        <w:t>Cromwell</w:t>
      </w:r>
      <w:proofErr w:type="spellEnd"/>
      <w:r w:rsidR="00275076">
        <w:t xml:space="preserve"> del 1653 (la costituzione scritta e repubblicana, cioè, che governò il paese fino alla restaurazione degli Stuart nel 1660). </w:t>
      </w:r>
    </w:p>
    <w:p w:rsidR="0010696E" w:rsidRPr="00B423EB" w:rsidRDefault="00275076" w:rsidP="00B423EB">
      <w:pPr>
        <w:ind w:left="720"/>
        <w:jc w:val="both"/>
        <w:rPr>
          <w:b/>
        </w:rPr>
      </w:pPr>
      <w:r>
        <w:t xml:space="preserve">Questo discorso </w:t>
      </w:r>
      <w:r w:rsidR="00FC2970">
        <w:t xml:space="preserve">si serviva soprattutto di argomenti ‘storici’ (cioè di una finzione retrospettiva che assegnava una determinata origine all’assetto del governo inglese, </w:t>
      </w:r>
      <w:r w:rsidR="00A25B5F">
        <w:t xml:space="preserve">facendolo </w:t>
      </w:r>
      <w:r w:rsidR="00FC2970">
        <w:t>risal</w:t>
      </w:r>
      <w:r w:rsidR="00A25B5F">
        <w:t>ire</w:t>
      </w:r>
      <w:r w:rsidR="00FC2970">
        <w:t xml:space="preserve"> per lo più all’età della conquista normanna</w:t>
      </w:r>
      <w:r w:rsidR="0066015E">
        <w:t>)</w:t>
      </w:r>
      <w:r w:rsidR="00FC2970">
        <w:t xml:space="preserve">. </w:t>
      </w:r>
      <w:r w:rsidR="00A25B5F">
        <w:t xml:space="preserve">Sviluppando un argomento </w:t>
      </w:r>
      <w:r w:rsidR="00A25B5F">
        <w:lastRenderedPageBreak/>
        <w:t>più o meno vago che si trova un po’ in tutti i disc</w:t>
      </w:r>
      <w:r w:rsidR="0066015E">
        <w:t>o</w:t>
      </w:r>
      <w:r w:rsidR="00A25B5F">
        <w:t>rsi di legittimazione delle monarchie europee, si dava per acquisito che i</w:t>
      </w:r>
      <w:r w:rsidR="00FC2970">
        <w:t xml:space="preserve">n origine </w:t>
      </w:r>
      <w:r w:rsidR="00A25B5F">
        <w:t>il popolo inglese fosse pienamente autonomo e signore di se stesso (“</w:t>
      </w:r>
      <w:proofErr w:type="spellStart"/>
      <w:r w:rsidR="00A25B5F" w:rsidRPr="00B423EB">
        <w:rPr>
          <w:b/>
        </w:rPr>
        <w:t>Power</w:t>
      </w:r>
      <w:proofErr w:type="spellEnd"/>
      <w:r w:rsidR="00A25B5F" w:rsidRPr="00B423EB">
        <w:rPr>
          <w:b/>
        </w:rPr>
        <w:t xml:space="preserve"> </w:t>
      </w:r>
      <w:proofErr w:type="spellStart"/>
      <w:r w:rsidR="00A25B5F" w:rsidRPr="00B423EB">
        <w:rPr>
          <w:b/>
        </w:rPr>
        <w:t>is</w:t>
      </w:r>
      <w:proofErr w:type="spellEnd"/>
      <w:r w:rsidR="00A25B5F" w:rsidRPr="00B423EB">
        <w:rPr>
          <w:b/>
        </w:rPr>
        <w:t xml:space="preserve"> </w:t>
      </w:r>
      <w:proofErr w:type="spellStart"/>
      <w:r w:rsidR="00A25B5F" w:rsidRPr="00B423EB">
        <w:rPr>
          <w:b/>
        </w:rPr>
        <w:t>originally</w:t>
      </w:r>
      <w:proofErr w:type="spellEnd"/>
      <w:r w:rsidR="00A25B5F" w:rsidRPr="00B423EB">
        <w:rPr>
          <w:b/>
        </w:rPr>
        <w:t xml:space="preserve"> </w:t>
      </w:r>
      <w:proofErr w:type="spellStart"/>
      <w:r w:rsidR="00A25B5F" w:rsidRPr="00B423EB">
        <w:rPr>
          <w:b/>
        </w:rPr>
        <w:t>inhere</w:t>
      </w:r>
      <w:r w:rsidR="00402214" w:rsidRPr="00B423EB">
        <w:rPr>
          <w:b/>
        </w:rPr>
        <w:t>nt</w:t>
      </w:r>
      <w:proofErr w:type="spellEnd"/>
      <w:r w:rsidR="00402214" w:rsidRPr="00B423EB">
        <w:rPr>
          <w:b/>
        </w:rPr>
        <w:t xml:space="preserve"> in the </w:t>
      </w:r>
      <w:proofErr w:type="spellStart"/>
      <w:r w:rsidR="00402214" w:rsidRPr="00B423EB">
        <w:rPr>
          <w:b/>
        </w:rPr>
        <w:t>people</w:t>
      </w:r>
      <w:proofErr w:type="spellEnd"/>
      <w:r w:rsidR="00402214" w:rsidRPr="00B423EB">
        <w:rPr>
          <w:b/>
        </w:rPr>
        <w:t xml:space="preserve">, and in </w:t>
      </w:r>
      <w:proofErr w:type="spellStart"/>
      <w:r w:rsidR="00402214" w:rsidRPr="00B423EB">
        <w:rPr>
          <w:b/>
        </w:rPr>
        <w:t>nothin</w:t>
      </w:r>
      <w:r w:rsidR="00A25B5F" w:rsidRPr="00B423EB">
        <w:rPr>
          <w:b/>
        </w:rPr>
        <w:t>g</w:t>
      </w:r>
      <w:proofErr w:type="spellEnd"/>
      <w:r w:rsidR="00A25B5F" w:rsidRPr="00B423EB">
        <w:rPr>
          <w:b/>
        </w:rPr>
        <w:t xml:space="preserve"> else </w:t>
      </w:r>
      <w:proofErr w:type="spellStart"/>
      <w:r w:rsidR="00A25B5F" w:rsidRPr="00B423EB">
        <w:rPr>
          <w:b/>
        </w:rPr>
        <w:t>but</w:t>
      </w:r>
      <w:proofErr w:type="spellEnd"/>
      <w:r w:rsidR="00A25B5F" w:rsidRPr="00B423EB">
        <w:rPr>
          <w:b/>
        </w:rPr>
        <w:t xml:space="preserve"> </w:t>
      </w:r>
      <w:proofErr w:type="spellStart"/>
      <w:r w:rsidR="00A25B5F" w:rsidRPr="00B423EB">
        <w:rPr>
          <w:b/>
        </w:rPr>
        <w:t>that</w:t>
      </w:r>
      <w:proofErr w:type="spellEnd"/>
      <w:r w:rsidR="00A25B5F" w:rsidRPr="00B423EB">
        <w:rPr>
          <w:b/>
        </w:rPr>
        <w:t xml:space="preserve"> </w:t>
      </w:r>
      <w:proofErr w:type="spellStart"/>
      <w:r w:rsidR="00A25B5F" w:rsidRPr="00B423EB">
        <w:rPr>
          <w:b/>
        </w:rPr>
        <w:t>might</w:t>
      </w:r>
      <w:proofErr w:type="spellEnd"/>
      <w:r w:rsidR="00A25B5F" w:rsidRPr="00B423EB">
        <w:rPr>
          <w:b/>
        </w:rPr>
        <w:t xml:space="preserve"> and </w:t>
      </w:r>
      <w:proofErr w:type="spellStart"/>
      <w:r w:rsidR="00A25B5F" w:rsidRPr="00B423EB">
        <w:rPr>
          <w:b/>
        </w:rPr>
        <w:t>vigour</w:t>
      </w:r>
      <w:proofErr w:type="spellEnd"/>
      <w:r w:rsidR="00A25B5F" w:rsidRPr="00B423EB">
        <w:rPr>
          <w:b/>
        </w:rPr>
        <w:t xml:space="preserve"> </w:t>
      </w:r>
      <w:proofErr w:type="spellStart"/>
      <w:r w:rsidR="00A25B5F" w:rsidRPr="00B423EB">
        <w:rPr>
          <w:b/>
        </w:rPr>
        <w:t>such</w:t>
      </w:r>
      <w:proofErr w:type="spellEnd"/>
      <w:r w:rsidR="00A25B5F" w:rsidRPr="00B423EB">
        <w:rPr>
          <w:b/>
        </w:rPr>
        <w:t xml:space="preserve"> a society of men </w:t>
      </w:r>
      <w:proofErr w:type="spellStart"/>
      <w:r w:rsidR="00A25B5F" w:rsidRPr="00B423EB">
        <w:rPr>
          <w:b/>
        </w:rPr>
        <w:t>contains</w:t>
      </w:r>
      <w:proofErr w:type="spellEnd"/>
      <w:r w:rsidR="00A25B5F" w:rsidRPr="00B423EB">
        <w:rPr>
          <w:b/>
        </w:rPr>
        <w:t xml:space="preserve"> in </w:t>
      </w:r>
      <w:proofErr w:type="spellStart"/>
      <w:r w:rsidR="00A25B5F" w:rsidRPr="00B423EB">
        <w:rPr>
          <w:b/>
        </w:rPr>
        <w:t>itself</w:t>
      </w:r>
      <w:r w:rsidR="00402214" w:rsidRPr="00B423EB">
        <w:rPr>
          <w:b/>
        </w:rPr>
        <w:t>e</w:t>
      </w:r>
      <w:proofErr w:type="spellEnd"/>
      <w:r w:rsidR="00A25B5F">
        <w:t>”)</w:t>
      </w:r>
      <w:r w:rsidR="002F7010">
        <w:t>. Il popolo, che avrebbe</w:t>
      </w:r>
      <w:r w:rsidR="0066015E">
        <w:t xml:space="preserve"> </w:t>
      </w:r>
      <w:r w:rsidR="002F7010">
        <w:t>in astrat</w:t>
      </w:r>
      <w:r w:rsidR="0066015E">
        <w:t>t</w:t>
      </w:r>
      <w:r w:rsidR="002F7010">
        <w:t xml:space="preserve">o potuto attribuire il proprio potere a chi avesse ritenuto meglio, </w:t>
      </w:r>
      <w:r w:rsidR="00A25B5F">
        <w:t xml:space="preserve">aveva poi liberamente conferito al re </w:t>
      </w:r>
      <w:r w:rsidR="002F7010">
        <w:t xml:space="preserve">l’autorità </w:t>
      </w:r>
      <w:r w:rsidR="00A25B5F">
        <w:t>di governarlo</w:t>
      </w:r>
      <w:r w:rsidR="00402214">
        <w:t xml:space="preserve"> tramite uno “</w:t>
      </w:r>
      <w:r w:rsidR="00402214" w:rsidRPr="00B423EB">
        <w:rPr>
          <w:b/>
        </w:rPr>
        <w:t xml:space="preserve">special trust of </w:t>
      </w:r>
      <w:proofErr w:type="spellStart"/>
      <w:r w:rsidR="00402214" w:rsidRPr="00B423EB">
        <w:rPr>
          <w:b/>
        </w:rPr>
        <w:t>safety</w:t>
      </w:r>
      <w:proofErr w:type="spellEnd"/>
      <w:r w:rsidR="00402214" w:rsidRPr="00B423EB">
        <w:rPr>
          <w:b/>
        </w:rPr>
        <w:t xml:space="preserve"> and liberty</w:t>
      </w:r>
      <w:r w:rsidR="002F7010" w:rsidRPr="00B423EB">
        <w:rPr>
          <w:b/>
        </w:rPr>
        <w:t>,</w:t>
      </w:r>
      <w:r w:rsidR="00402214" w:rsidRPr="00B423EB">
        <w:rPr>
          <w:b/>
        </w:rPr>
        <w:t xml:space="preserve"> </w:t>
      </w:r>
      <w:proofErr w:type="spellStart"/>
      <w:r w:rsidR="00402214" w:rsidRPr="00B423EB">
        <w:rPr>
          <w:b/>
        </w:rPr>
        <w:t>expressely</w:t>
      </w:r>
      <w:proofErr w:type="spellEnd"/>
      <w:r w:rsidR="00402214" w:rsidRPr="00B423EB">
        <w:rPr>
          <w:b/>
        </w:rPr>
        <w:t xml:space="preserve"> by the </w:t>
      </w:r>
      <w:proofErr w:type="spellStart"/>
      <w:r w:rsidR="00402214" w:rsidRPr="00B423EB">
        <w:rPr>
          <w:b/>
        </w:rPr>
        <w:t>people</w:t>
      </w:r>
      <w:proofErr w:type="spellEnd"/>
      <w:r w:rsidR="00402214" w:rsidRPr="00B423EB">
        <w:rPr>
          <w:b/>
        </w:rPr>
        <w:t xml:space="preserve"> </w:t>
      </w:r>
      <w:proofErr w:type="spellStart"/>
      <w:r w:rsidR="00402214" w:rsidRPr="00B423EB">
        <w:rPr>
          <w:b/>
        </w:rPr>
        <w:t>limited</w:t>
      </w:r>
      <w:proofErr w:type="spellEnd"/>
      <w:r w:rsidR="00402214">
        <w:t>”,</w:t>
      </w:r>
      <w:r w:rsidR="00A25B5F">
        <w:t xml:space="preserve"> affiancando però </w:t>
      </w:r>
      <w:r w:rsidR="002F7010">
        <w:t xml:space="preserve">al monarca </w:t>
      </w:r>
      <w:r w:rsidR="00A25B5F">
        <w:t>fin dall’inizio il Parlamento</w:t>
      </w:r>
      <w:r w:rsidR="002F7010">
        <w:t>,</w:t>
      </w:r>
      <w:r w:rsidR="00A25B5F">
        <w:t xml:space="preserve"> come organo destinato a controllar</w:t>
      </w:r>
      <w:r w:rsidR="00402214">
        <w:t>lo</w:t>
      </w:r>
      <w:r w:rsidR="002F7010">
        <w:t xml:space="preserve"> e ad esprimere il vivo e permanente consenso del popolo </w:t>
      </w:r>
      <w:r w:rsidR="00402214">
        <w:t xml:space="preserve"> </w:t>
      </w:r>
      <w:r w:rsidR="00810D66">
        <w:t xml:space="preserve">su tutto ciò che riguarda tutti </w:t>
      </w:r>
      <w:r w:rsidR="00402214">
        <w:t>(“</w:t>
      </w:r>
      <w:proofErr w:type="spellStart"/>
      <w:r w:rsidR="00402214">
        <w:t>Parliaments</w:t>
      </w:r>
      <w:proofErr w:type="spellEnd"/>
      <w:r w:rsidR="00402214">
        <w:t xml:space="preserve"> </w:t>
      </w:r>
      <w:proofErr w:type="spellStart"/>
      <w:r w:rsidR="00402214">
        <w:t>have</w:t>
      </w:r>
      <w:proofErr w:type="spellEnd"/>
      <w:r w:rsidR="00402214">
        <w:t xml:space="preserve"> the </w:t>
      </w:r>
      <w:proofErr w:type="spellStart"/>
      <w:r w:rsidR="00402214">
        <w:t>same</w:t>
      </w:r>
      <w:proofErr w:type="spellEnd"/>
      <w:r w:rsidR="00402214">
        <w:t xml:space="preserve"> </w:t>
      </w:r>
      <w:proofErr w:type="spellStart"/>
      <w:r w:rsidR="00402214">
        <w:t>efficient</w:t>
      </w:r>
      <w:proofErr w:type="spellEnd"/>
      <w:r w:rsidR="00402214">
        <w:t xml:space="preserve"> cause </w:t>
      </w:r>
      <w:proofErr w:type="spellStart"/>
      <w:r w:rsidR="00402214">
        <w:t>as</w:t>
      </w:r>
      <w:proofErr w:type="spellEnd"/>
      <w:r w:rsidR="00402214">
        <w:t xml:space="preserve"> </w:t>
      </w:r>
      <w:proofErr w:type="spellStart"/>
      <w:r w:rsidR="00402214">
        <w:t>monarchies</w:t>
      </w:r>
      <w:proofErr w:type="spellEnd"/>
      <w:r w:rsidR="00402214">
        <w:t xml:space="preserve">, </w:t>
      </w:r>
      <w:proofErr w:type="spellStart"/>
      <w:r w:rsidR="00402214">
        <w:t>if</w:t>
      </w:r>
      <w:proofErr w:type="spellEnd"/>
      <w:r w:rsidR="00402214">
        <w:t xml:space="preserve"> </w:t>
      </w:r>
      <w:proofErr w:type="spellStart"/>
      <w:r w:rsidR="00402214">
        <w:t>not</w:t>
      </w:r>
      <w:proofErr w:type="spellEnd"/>
      <w:r w:rsidR="00402214">
        <w:t xml:space="preserve"> </w:t>
      </w:r>
      <w:proofErr w:type="spellStart"/>
      <w:r w:rsidR="00402214">
        <w:t>higher</w:t>
      </w:r>
      <w:proofErr w:type="spellEnd"/>
      <w:r w:rsidR="00402214">
        <w:t xml:space="preserve">, for in the </w:t>
      </w:r>
      <w:proofErr w:type="spellStart"/>
      <w:r w:rsidR="00402214">
        <w:t>truth</w:t>
      </w:r>
      <w:proofErr w:type="spellEnd"/>
      <w:r w:rsidR="00402214">
        <w:t xml:space="preserve">, the </w:t>
      </w:r>
      <w:proofErr w:type="spellStart"/>
      <w:r w:rsidR="00402214">
        <w:t>whol</w:t>
      </w:r>
      <w:r w:rsidR="00A25B5F">
        <w:t>e</w:t>
      </w:r>
      <w:proofErr w:type="spellEnd"/>
      <w:r w:rsidR="00402214">
        <w:t xml:space="preserve"> </w:t>
      </w:r>
      <w:proofErr w:type="spellStart"/>
      <w:r w:rsidR="00402214">
        <w:t>Kingdome</w:t>
      </w:r>
      <w:proofErr w:type="spellEnd"/>
      <w:r w:rsidR="00402214">
        <w:t xml:space="preserve"> </w:t>
      </w:r>
      <w:proofErr w:type="spellStart"/>
      <w:r w:rsidR="00402214">
        <w:t>is</w:t>
      </w:r>
      <w:proofErr w:type="spellEnd"/>
      <w:r w:rsidR="00402214">
        <w:t xml:space="preserve"> </w:t>
      </w:r>
      <w:proofErr w:type="spellStart"/>
      <w:r w:rsidR="00402214">
        <w:t>not</w:t>
      </w:r>
      <w:proofErr w:type="spellEnd"/>
      <w:r w:rsidR="00402214">
        <w:t xml:space="preserve"> so </w:t>
      </w:r>
      <w:proofErr w:type="spellStart"/>
      <w:r w:rsidR="00402214">
        <w:t>properly</w:t>
      </w:r>
      <w:proofErr w:type="spellEnd"/>
      <w:r w:rsidR="00402214">
        <w:t xml:space="preserve"> the </w:t>
      </w:r>
      <w:proofErr w:type="spellStart"/>
      <w:r w:rsidR="00402214" w:rsidRPr="00B423EB">
        <w:rPr>
          <w:b/>
        </w:rPr>
        <w:t>author</w:t>
      </w:r>
      <w:proofErr w:type="spellEnd"/>
      <w:r w:rsidR="00402214">
        <w:t xml:space="preserve"> </w:t>
      </w:r>
      <w:proofErr w:type="spellStart"/>
      <w:r w:rsidR="00402214">
        <w:t>as</w:t>
      </w:r>
      <w:proofErr w:type="spellEnd"/>
      <w:r w:rsidR="00402214">
        <w:t xml:space="preserve"> the </w:t>
      </w:r>
      <w:proofErr w:type="spellStart"/>
      <w:r w:rsidR="00402214" w:rsidRPr="00B423EB">
        <w:rPr>
          <w:b/>
        </w:rPr>
        <w:t>essence</w:t>
      </w:r>
      <w:proofErr w:type="spellEnd"/>
      <w:r w:rsidR="00402214">
        <w:t xml:space="preserve"> </w:t>
      </w:r>
      <w:proofErr w:type="spellStart"/>
      <w:r w:rsidR="00402214">
        <w:t>itselfe</w:t>
      </w:r>
      <w:proofErr w:type="spellEnd"/>
      <w:r w:rsidR="00402214">
        <w:t xml:space="preserve"> of </w:t>
      </w:r>
      <w:proofErr w:type="spellStart"/>
      <w:r w:rsidR="00402214">
        <w:t>Parliaments</w:t>
      </w:r>
      <w:proofErr w:type="spellEnd"/>
      <w:r w:rsidR="00402214">
        <w:t xml:space="preserve">”: in sostanza il Parlamento non è solo il delegato del regno, ma l’essenza stessa del regno: il rappresentante – si direbbe – </w:t>
      </w:r>
      <w:proofErr w:type="spellStart"/>
      <w:r w:rsidR="00402214" w:rsidRPr="00B423EB">
        <w:rPr>
          <w:b/>
        </w:rPr>
        <w:t>ratione</w:t>
      </w:r>
      <w:proofErr w:type="spellEnd"/>
      <w:r w:rsidR="00402214" w:rsidRPr="00B423EB">
        <w:rPr>
          <w:b/>
        </w:rPr>
        <w:t xml:space="preserve"> </w:t>
      </w:r>
      <w:proofErr w:type="spellStart"/>
      <w:r w:rsidR="00402214" w:rsidRPr="00B423EB">
        <w:rPr>
          <w:b/>
        </w:rPr>
        <w:t>identitatis</w:t>
      </w:r>
      <w:proofErr w:type="spellEnd"/>
      <w:r w:rsidR="00402214">
        <w:t xml:space="preserve">, e non </w:t>
      </w:r>
      <w:proofErr w:type="spellStart"/>
      <w:r w:rsidR="00402214" w:rsidRPr="00B423EB">
        <w:rPr>
          <w:b/>
        </w:rPr>
        <w:t>procurationis</w:t>
      </w:r>
      <w:proofErr w:type="spellEnd"/>
      <w:r w:rsidR="00402214">
        <w:t xml:space="preserve">; </w:t>
      </w:r>
      <w:r w:rsidR="00402214" w:rsidRPr="00B423EB">
        <w:rPr>
          <w:b/>
        </w:rPr>
        <w:t xml:space="preserve">il Parlamento </w:t>
      </w:r>
      <w:r w:rsidR="00402214" w:rsidRPr="00B423EB">
        <w:rPr>
          <w:b/>
          <w:i/>
        </w:rPr>
        <w:t xml:space="preserve">è </w:t>
      </w:r>
      <w:r w:rsidR="00402214" w:rsidRPr="00B423EB">
        <w:rPr>
          <w:b/>
        </w:rPr>
        <w:t>il regno</w:t>
      </w:r>
      <w:r w:rsidR="00402214">
        <w:t xml:space="preserve">). Proprio in questa veste esso deve esprimere il suo consenso </w:t>
      </w:r>
      <w:r w:rsidR="002F7010">
        <w:t xml:space="preserve">(non un semplice parere) </w:t>
      </w:r>
      <w:r w:rsidR="00402214">
        <w:t>a tutti gli atti del re</w:t>
      </w:r>
      <w:r w:rsidR="002F7010">
        <w:t xml:space="preserve"> che abbiano una ricaduta genera</w:t>
      </w:r>
      <w:r w:rsidR="00402214">
        <w:t xml:space="preserve">le </w:t>
      </w:r>
      <w:r w:rsidR="002F7010">
        <w:t>su tutti i sudditi</w:t>
      </w:r>
      <w:r w:rsidR="00402214">
        <w:t xml:space="preserve">, in base al principio </w:t>
      </w:r>
      <w:r w:rsidR="002F7010">
        <w:t xml:space="preserve">medievale </w:t>
      </w:r>
      <w:r w:rsidR="00402214">
        <w:t>– esplicitamente richiamato – del “</w:t>
      </w:r>
      <w:proofErr w:type="spellStart"/>
      <w:r w:rsidR="00402214">
        <w:t>quod</w:t>
      </w:r>
      <w:proofErr w:type="spellEnd"/>
      <w:r w:rsidR="00402214">
        <w:t xml:space="preserve"> </w:t>
      </w:r>
      <w:proofErr w:type="spellStart"/>
      <w:r w:rsidR="00402214">
        <w:t>omnes</w:t>
      </w:r>
      <w:proofErr w:type="spellEnd"/>
      <w:r w:rsidR="00402214">
        <w:t xml:space="preserve"> </w:t>
      </w:r>
      <w:proofErr w:type="spellStart"/>
      <w:r w:rsidR="00402214">
        <w:t>tangit</w:t>
      </w:r>
      <w:proofErr w:type="spellEnd"/>
      <w:r w:rsidR="00402214">
        <w:t xml:space="preserve">”. La costruzione dunque evoca il popolo come generalità degli inglesi, ma conferendogli una posizione che resta assorbita </w:t>
      </w:r>
      <w:r w:rsidR="002F7010">
        <w:t>all’interno del</w:t>
      </w:r>
      <w:r w:rsidR="00402214">
        <w:t>l’organo stesso p</w:t>
      </w:r>
      <w:r w:rsidR="002F7010">
        <w:t>a</w:t>
      </w:r>
      <w:r w:rsidR="00402214">
        <w:t>rlamentare (popolo e parlamento son</w:t>
      </w:r>
      <w:r w:rsidR="00B423EB">
        <w:t>o</w:t>
      </w:r>
      <w:r w:rsidR="00402214">
        <w:t xml:space="preserve"> una stessa cosa, non si prevede neppure che pos</w:t>
      </w:r>
      <w:r w:rsidR="002F7010">
        <w:t>s</w:t>
      </w:r>
      <w:r w:rsidR="00402214">
        <w:t xml:space="preserve">ano essere scissi e che manifestino volontà o programmi diversi l’uno dall’altro). </w:t>
      </w:r>
      <w:r w:rsidR="002F7010">
        <w:t>Nel momento in cui quindi il re viene meno alla fiducia anticamente (e nebul</w:t>
      </w:r>
      <w:r w:rsidR="0066015E">
        <w:t>o</w:t>
      </w:r>
      <w:r w:rsidR="002F7010">
        <w:t xml:space="preserve">samente) accordatagli dal popolo, è il Parlamento a far valere i diritti di quest’ultimo, riassumendo in sé la sovranità (come appunto accade nell’estate del 1642). I parlamentaristi, in sostanza, prendono dalla tradizione l’idea </w:t>
      </w:r>
      <w:r w:rsidR="0066015E">
        <w:t xml:space="preserve">già </w:t>
      </w:r>
      <w:r w:rsidR="00810D66">
        <w:t xml:space="preserve">da sempre </w:t>
      </w:r>
      <w:r w:rsidR="0066015E">
        <w:t xml:space="preserve">presente </w:t>
      </w:r>
      <w:r w:rsidR="002F7010">
        <w:t xml:space="preserve">del Parlamento come </w:t>
      </w:r>
      <w:r w:rsidR="0066015E">
        <w:t xml:space="preserve">rappresentante del </w:t>
      </w:r>
      <w:r w:rsidR="00810D66">
        <w:t>‘</w:t>
      </w:r>
      <w:r w:rsidR="0066015E">
        <w:t>popolo</w:t>
      </w:r>
      <w:r w:rsidR="00810D66">
        <w:t>’</w:t>
      </w:r>
      <w:r w:rsidR="0066015E">
        <w:t xml:space="preserve">, ma facendone non più il portavoce di un </w:t>
      </w:r>
      <w:r w:rsidR="00810D66" w:rsidRPr="00B423EB">
        <w:rPr>
          <w:b/>
        </w:rPr>
        <w:t>popolo-c</w:t>
      </w:r>
      <w:r w:rsidR="0066015E" w:rsidRPr="00B423EB">
        <w:rPr>
          <w:b/>
        </w:rPr>
        <w:t>eto</w:t>
      </w:r>
      <w:r w:rsidR="0066015E">
        <w:t xml:space="preserve"> (i </w:t>
      </w:r>
      <w:proofErr w:type="spellStart"/>
      <w:r w:rsidR="0066015E">
        <w:t>Commons</w:t>
      </w:r>
      <w:proofErr w:type="spellEnd"/>
      <w:r w:rsidR="0066015E">
        <w:t xml:space="preserve"> distinti dai </w:t>
      </w:r>
      <w:proofErr w:type="spellStart"/>
      <w:r w:rsidR="0066015E">
        <w:t>Lords</w:t>
      </w:r>
      <w:proofErr w:type="spellEnd"/>
      <w:r w:rsidR="0066015E">
        <w:t xml:space="preserve"> e dal re</w:t>
      </w:r>
      <w:r w:rsidR="00810D66">
        <w:t xml:space="preserve"> intesi come ‘plebe’ o non privilegiati</w:t>
      </w:r>
      <w:r w:rsidR="0066015E">
        <w:t xml:space="preserve">) né tantomeno i </w:t>
      </w:r>
      <w:proofErr w:type="spellStart"/>
      <w:r w:rsidR="00810D66">
        <w:t>Commons</w:t>
      </w:r>
      <w:proofErr w:type="spellEnd"/>
      <w:r w:rsidR="00810D66">
        <w:t xml:space="preserve"> come </w:t>
      </w:r>
      <w:r w:rsidR="0066015E">
        <w:t xml:space="preserve">portavoce di una serie di volontà e d’interessi distinti in base alla tante  comunità singolarmente </w:t>
      </w:r>
      <w:r w:rsidR="00810D66">
        <w:t xml:space="preserve">da loro </w:t>
      </w:r>
      <w:r w:rsidR="0066015E">
        <w:t xml:space="preserve">rappresentate, ma di un </w:t>
      </w:r>
      <w:r w:rsidR="0066015E" w:rsidRPr="00B423EB">
        <w:rPr>
          <w:b/>
        </w:rPr>
        <w:t>unico popolo indivisibile</w:t>
      </w:r>
      <w:r w:rsidR="0066015E">
        <w:t xml:space="preserve"> (tutti gli inglesi meno il re, che non è più </w:t>
      </w:r>
      <w:r w:rsidR="0066015E" w:rsidRPr="00B423EB">
        <w:rPr>
          <w:b/>
          <w:i/>
        </w:rPr>
        <w:t>un terzo</w:t>
      </w:r>
      <w:r w:rsidR="0066015E">
        <w:t xml:space="preserve"> del regno, come veniva presentato nella formula del governo misto, ma un semplice individuo a cui il popolo si è affidato con un contratto limitato e revocabile). Meglio ancora: a ben guardare non è neppure il popolo che autonomamente ha conferito </w:t>
      </w:r>
      <w:r w:rsidR="00810D66">
        <w:t xml:space="preserve">anticamente </w:t>
      </w:r>
      <w:r w:rsidR="0066015E">
        <w:t>al re la corona, ma il parlamento stesso, che fin dall’origine ne è stato il portavoce e l’”attore” (“</w:t>
      </w:r>
      <w:proofErr w:type="spellStart"/>
      <w:r w:rsidR="0066015E">
        <w:t>actor</w:t>
      </w:r>
      <w:proofErr w:type="spellEnd"/>
      <w:r w:rsidR="0066015E">
        <w:t xml:space="preserve">”=colui che agisce per qualcun altro). </w:t>
      </w:r>
      <w:proofErr w:type="spellStart"/>
      <w:r w:rsidR="00810D66" w:rsidRPr="00B423EB">
        <w:rPr>
          <w:lang w:val="en-GB"/>
        </w:rPr>
        <w:t>Tutte</w:t>
      </w:r>
      <w:proofErr w:type="spellEnd"/>
      <w:r w:rsidR="00810D66" w:rsidRPr="00B423EB">
        <w:rPr>
          <w:lang w:val="en-GB"/>
        </w:rPr>
        <w:t xml:space="preserve"> le </w:t>
      </w:r>
      <w:proofErr w:type="spellStart"/>
      <w:r w:rsidR="00810D66" w:rsidRPr="00B423EB">
        <w:rPr>
          <w:lang w:val="en-GB"/>
        </w:rPr>
        <w:t>nazioni</w:t>
      </w:r>
      <w:proofErr w:type="spellEnd"/>
      <w:r w:rsidR="00810D66" w:rsidRPr="00B423EB">
        <w:rPr>
          <w:lang w:val="en-GB"/>
        </w:rPr>
        <w:t xml:space="preserve"> in </w:t>
      </w:r>
      <w:proofErr w:type="spellStart"/>
      <w:r w:rsidR="00810D66" w:rsidRPr="00B423EB">
        <w:rPr>
          <w:lang w:val="en-GB"/>
        </w:rPr>
        <w:t>genere</w:t>
      </w:r>
      <w:proofErr w:type="spellEnd"/>
      <w:r w:rsidR="00810D66" w:rsidRPr="00B423EB">
        <w:rPr>
          <w:lang w:val="en-GB"/>
        </w:rPr>
        <w:t xml:space="preserve">, </w:t>
      </w:r>
      <w:proofErr w:type="spellStart"/>
      <w:r w:rsidR="00810D66" w:rsidRPr="00B423EB">
        <w:rPr>
          <w:lang w:val="en-GB"/>
        </w:rPr>
        <w:t>infatti</w:t>
      </w:r>
      <w:proofErr w:type="spellEnd"/>
      <w:r w:rsidR="00810D66" w:rsidRPr="00B423EB">
        <w:rPr>
          <w:lang w:val="en-GB"/>
        </w:rPr>
        <w:t xml:space="preserve"> </w:t>
      </w:r>
      <w:proofErr w:type="spellStart"/>
      <w:r w:rsidR="00810D66" w:rsidRPr="00B423EB">
        <w:rPr>
          <w:lang w:val="en-GB"/>
        </w:rPr>
        <w:t>sono</w:t>
      </w:r>
      <w:proofErr w:type="spellEnd"/>
      <w:r w:rsidR="00810D66" w:rsidRPr="00B423EB">
        <w:rPr>
          <w:lang w:val="en-GB"/>
        </w:rPr>
        <w:t xml:space="preserve"> “not </w:t>
      </w:r>
      <w:proofErr w:type="spellStart"/>
      <w:r w:rsidR="00810D66" w:rsidRPr="00B423EB">
        <w:rPr>
          <w:lang w:val="en-GB"/>
        </w:rPr>
        <w:t>congregable</w:t>
      </w:r>
      <w:proofErr w:type="spellEnd"/>
      <w:r w:rsidR="00810D66" w:rsidRPr="00B423EB">
        <w:rPr>
          <w:lang w:val="en-GB"/>
        </w:rPr>
        <w:t xml:space="preserve">, nor consultable, nor </w:t>
      </w:r>
      <w:proofErr w:type="spellStart"/>
      <w:r w:rsidR="00810D66" w:rsidRPr="00B423EB">
        <w:rPr>
          <w:lang w:val="en-GB"/>
        </w:rPr>
        <w:t>redememable</w:t>
      </w:r>
      <w:proofErr w:type="spellEnd"/>
      <w:r w:rsidR="00810D66" w:rsidRPr="00B423EB">
        <w:rPr>
          <w:lang w:val="en-GB"/>
        </w:rPr>
        <w:t xml:space="preserve"> from confusion”, per cui è </w:t>
      </w:r>
      <w:proofErr w:type="spellStart"/>
      <w:r w:rsidR="00810D66" w:rsidRPr="00B423EB">
        <w:rPr>
          <w:lang w:val="en-GB"/>
        </w:rPr>
        <w:t>certo</w:t>
      </w:r>
      <w:proofErr w:type="spellEnd"/>
      <w:r w:rsidR="00810D66" w:rsidRPr="00B423EB">
        <w:rPr>
          <w:lang w:val="en-GB"/>
        </w:rPr>
        <w:t xml:space="preserve"> </w:t>
      </w:r>
      <w:proofErr w:type="spellStart"/>
      <w:r w:rsidR="00810D66" w:rsidRPr="00B423EB">
        <w:rPr>
          <w:lang w:val="en-GB"/>
        </w:rPr>
        <w:t>che</w:t>
      </w:r>
      <w:proofErr w:type="spellEnd"/>
      <w:r w:rsidR="00810D66" w:rsidRPr="00B423EB">
        <w:rPr>
          <w:lang w:val="en-GB"/>
        </w:rPr>
        <w:t xml:space="preserve"> “both Kings and laws </w:t>
      </w:r>
      <w:proofErr w:type="spellStart"/>
      <w:r w:rsidR="00810D66" w:rsidRPr="00B423EB">
        <w:rPr>
          <w:lang w:val="en-GB"/>
        </w:rPr>
        <w:t>werw</w:t>
      </w:r>
      <w:proofErr w:type="spellEnd"/>
      <w:r w:rsidR="00810D66" w:rsidRPr="00B423EB">
        <w:rPr>
          <w:lang w:val="en-GB"/>
        </w:rPr>
        <w:t xml:space="preserve"> first formed and created by such </w:t>
      </w:r>
      <w:proofErr w:type="spellStart"/>
      <w:r w:rsidR="00810D66" w:rsidRPr="00B423EB">
        <w:rPr>
          <w:lang w:val="en-GB"/>
        </w:rPr>
        <w:t>bodyes</w:t>
      </w:r>
      <w:proofErr w:type="spellEnd"/>
      <w:r w:rsidR="00810D66" w:rsidRPr="00B423EB">
        <w:rPr>
          <w:lang w:val="en-GB"/>
        </w:rPr>
        <w:t xml:space="preserve"> of men, as our Parliament now are”. </w:t>
      </w:r>
      <w:proofErr w:type="spellStart"/>
      <w:r w:rsidR="00810D66" w:rsidRPr="00B423EB">
        <w:rPr>
          <w:lang w:val="en-GB"/>
        </w:rPr>
        <w:t>Possiamo</w:t>
      </w:r>
      <w:proofErr w:type="spellEnd"/>
      <w:r w:rsidR="00810D66" w:rsidRPr="00B423EB">
        <w:rPr>
          <w:lang w:val="en-GB"/>
        </w:rPr>
        <w:t xml:space="preserve"> </w:t>
      </w:r>
      <w:proofErr w:type="spellStart"/>
      <w:r w:rsidR="00810D66" w:rsidRPr="00B423EB">
        <w:rPr>
          <w:lang w:val="en-GB"/>
        </w:rPr>
        <w:t>quindi</w:t>
      </w:r>
      <w:proofErr w:type="spellEnd"/>
      <w:r w:rsidR="00810D66" w:rsidRPr="00B423EB">
        <w:rPr>
          <w:lang w:val="en-GB"/>
        </w:rPr>
        <w:t xml:space="preserve"> </w:t>
      </w:r>
      <w:proofErr w:type="spellStart"/>
      <w:r w:rsidR="00810D66" w:rsidRPr="00B423EB">
        <w:rPr>
          <w:lang w:val="en-GB"/>
        </w:rPr>
        <w:t>certamente</w:t>
      </w:r>
      <w:proofErr w:type="spellEnd"/>
      <w:r w:rsidR="00810D66" w:rsidRPr="00B423EB">
        <w:rPr>
          <w:lang w:val="en-GB"/>
        </w:rPr>
        <w:t xml:space="preserve"> dire “that by its consent Royalty it </w:t>
      </w:r>
      <w:proofErr w:type="spellStart"/>
      <w:r w:rsidR="00810D66" w:rsidRPr="00B423EB">
        <w:rPr>
          <w:lang w:val="en-GB"/>
        </w:rPr>
        <w:t>selfe</w:t>
      </w:r>
      <w:proofErr w:type="spellEnd"/>
      <w:r w:rsidR="00810D66" w:rsidRPr="00B423EB">
        <w:rPr>
          <w:lang w:val="en-GB"/>
        </w:rPr>
        <w:t xml:space="preserve"> was first founded and for its ends royalty </w:t>
      </w:r>
      <w:proofErr w:type="spellStart"/>
      <w:r w:rsidR="00810D66" w:rsidRPr="00B423EB">
        <w:rPr>
          <w:lang w:val="en-GB"/>
        </w:rPr>
        <w:t>it self</w:t>
      </w:r>
      <w:proofErr w:type="spellEnd"/>
      <w:r w:rsidR="00810D66" w:rsidRPr="00B423EB">
        <w:rPr>
          <w:lang w:val="en-GB"/>
        </w:rPr>
        <w:t xml:space="preserve"> was so qualified and tempered”. </w:t>
      </w:r>
      <w:r w:rsidR="00810D66" w:rsidRPr="00810D66">
        <w:t>Morale: il re è soggetto al parlamento e quest’ultimo stabilis</w:t>
      </w:r>
      <w:r w:rsidR="0010696E">
        <w:t>c</w:t>
      </w:r>
      <w:r w:rsidR="00810D66" w:rsidRPr="00810D66">
        <w:t>e sovranamente quando il c</w:t>
      </w:r>
      <w:r w:rsidR="00810D66">
        <w:t>o</w:t>
      </w:r>
      <w:r w:rsidR="00810D66" w:rsidRPr="00810D66">
        <w:t xml:space="preserve">ntratto tra il re e il popolo è rotto. </w:t>
      </w:r>
    </w:p>
    <w:p w:rsidR="006A7428" w:rsidRPr="001E750D" w:rsidRDefault="00FC2970" w:rsidP="006A7428">
      <w:pPr>
        <w:jc w:val="both"/>
      </w:pPr>
      <w:r w:rsidRPr="00175B7E">
        <w:t>Implicitamente (ma no</w:t>
      </w:r>
      <w:r>
        <w:t>n</w:t>
      </w:r>
      <w:r w:rsidRPr="00175B7E">
        <w:t xml:space="preserve"> per questo meno decisivamente) è la </w:t>
      </w:r>
      <w:r w:rsidRPr="00F41095">
        <w:rPr>
          <w:b/>
        </w:rPr>
        <w:t>natura elettiva</w:t>
      </w:r>
      <w:r w:rsidRPr="00175B7E">
        <w:t xml:space="preserve"> della Camera dei Comuni che rende credibile </w:t>
      </w:r>
      <w:r w:rsidR="0010696E">
        <w:t xml:space="preserve">tutta </w:t>
      </w:r>
      <w:r w:rsidRPr="00175B7E">
        <w:t>questa narrazione</w:t>
      </w:r>
      <w:r>
        <w:t xml:space="preserve"> e fa del Parlamento il fondatore di se stesso e, insieme, di tutto lo Stato, riconfigurando il re come un semplice potere derivato da esso e quindi sostanzialmente subordinato. </w:t>
      </w:r>
      <w:r w:rsidRPr="0010696E">
        <w:rPr>
          <w:b/>
        </w:rPr>
        <w:t>L’elettività ha acquisito un fondamentale ruolo di</w:t>
      </w:r>
      <w:r>
        <w:t xml:space="preserve"> </w:t>
      </w:r>
      <w:r w:rsidRPr="00175B7E">
        <w:rPr>
          <w:b/>
        </w:rPr>
        <w:t>legittimazione</w:t>
      </w:r>
      <w:r>
        <w:t xml:space="preserve"> del Parlamento come rappresentante (non di una serie di località e di interessi </w:t>
      </w:r>
      <w:r w:rsidR="006A7428">
        <w:t xml:space="preserve">cetuali o </w:t>
      </w:r>
      <w:r>
        <w:t xml:space="preserve">particolari, ma) della nazione in </w:t>
      </w:r>
      <w:proofErr w:type="spellStart"/>
      <w:r>
        <w:t>corpore</w:t>
      </w:r>
      <w:proofErr w:type="spellEnd"/>
      <w:r>
        <w:t xml:space="preserve">. Il Parlamento si candida a sostituire il Re nel suo ruolo di rappresentante complessivo dello Stato nel senso di una rappresentanza-manifestazione e non più (solo) di una rappresentanza-delega; esso non è più  una assemblea di sudditi, ma </w:t>
      </w:r>
      <w:r w:rsidRPr="00192375">
        <w:rPr>
          <w:b/>
        </w:rPr>
        <w:t>un potere enfaticamente sovrano</w:t>
      </w:r>
      <w:r>
        <w:t>.</w:t>
      </w:r>
      <w:r w:rsidR="00275076">
        <w:t xml:space="preserve"> </w:t>
      </w:r>
      <w:r w:rsidR="00275076" w:rsidRPr="00275076">
        <w:t xml:space="preserve">Del tutto in linea con questa concezione è che i singoli parlamentari, pur eletti da singole </w:t>
      </w:r>
      <w:proofErr w:type="spellStart"/>
      <w:r w:rsidR="00275076" w:rsidRPr="00275076">
        <w:t>constituencies</w:t>
      </w:r>
      <w:proofErr w:type="spellEnd"/>
      <w:r w:rsidR="00275076" w:rsidRPr="00275076">
        <w:t xml:space="preserve">, rappresentino invece tutto quanto il reame. </w:t>
      </w:r>
      <w:r w:rsidR="00275076" w:rsidRPr="00275076">
        <w:rPr>
          <w:lang w:val="en-GB"/>
        </w:rPr>
        <w:t xml:space="preserve">Come </w:t>
      </w:r>
      <w:proofErr w:type="spellStart"/>
      <w:r w:rsidR="00275076" w:rsidRPr="00275076">
        <w:rPr>
          <w:lang w:val="en-GB"/>
        </w:rPr>
        <w:t>già</w:t>
      </w:r>
      <w:proofErr w:type="spellEnd"/>
      <w:r w:rsidR="00275076" w:rsidRPr="00275076">
        <w:rPr>
          <w:lang w:val="en-GB"/>
        </w:rPr>
        <w:t xml:space="preserve"> </w:t>
      </w:r>
      <w:proofErr w:type="spellStart"/>
      <w:r w:rsidR="00275076" w:rsidRPr="00275076">
        <w:rPr>
          <w:lang w:val="en-GB"/>
        </w:rPr>
        <w:t>scriveva</w:t>
      </w:r>
      <w:proofErr w:type="spellEnd"/>
      <w:r w:rsidR="00275076" w:rsidRPr="00275076">
        <w:rPr>
          <w:lang w:val="en-GB"/>
        </w:rPr>
        <w:t xml:space="preserve"> Edward Coke </w:t>
      </w:r>
      <w:proofErr w:type="spellStart"/>
      <w:r w:rsidR="00275076" w:rsidRPr="00275076">
        <w:rPr>
          <w:lang w:val="en-GB"/>
        </w:rPr>
        <w:t>nel</w:t>
      </w:r>
      <w:proofErr w:type="spellEnd"/>
      <w:r w:rsidR="00275076" w:rsidRPr="00275076">
        <w:rPr>
          <w:lang w:val="en-GB"/>
        </w:rPr>
        <w:t xml:space="preserve"> 1624, </w:t>
      </w:r>
      <w:r w:rsidR="00275076" w:rsidRPr="00275076">
        <w:rPr>
          <w:b/>
          <w:lang w:val="en-GB"/>
        </w:rPr>
        <w:t xml:space="preserve">“though one be chosen for one particular county, or borough, yet when is returned and sits in Parliament, he </w:t>
      </w:r>
      <w:proofErr w:type="spellStart"/>
      <w:r w:rsidR="00275076" w:rsidRPr="00275076">
        <w:rPr>
          <w:b/>
          <w:lang w:val="en-GB"/>
        </w:rPr>
        <w:t>serveth</w:t>
      </w:r>
      <w:proofErr w:type="spellEnd"/>
      <w:r w:rsidR="00275076" w:rsidRPr="00275076">
        <w:rPr>
          <w:b/>
          <w:lang w:val="en-GB"/>
        </w:rPr>
        <w:t xml:space="preserve"> for the </w:t>
      </w:r>
      <w:proofErr w:type="spellStart"/>
      <w:r w:rsidR="00275076" w:rsidRPr="00275076">
        <w:rPr>
          <w:b/>
          <w:lang w:val="en-GB"/>
        </w:rPr>
        <w:t>whol</w:t>
      </w:r>
      <w:proofErr w:type="spellEnd"/>
      <w:r w:rsidR="00275076" w:rsidRPr="00275076">
        <w:rPr>
          <w:b/>
          <w:lang w:val="en-GB"/>
        </w:rPr>
        <w:t xml:space="preserve"> realm, for the end of its coming </w:t>
      </w:r>
      <w:proofErr w:type="spellStart"/>
      <w:r w:rsidR="00275076" w:rsidRPr="00275076">
        <w:rPr>
          <w:b/>
          <w:lang w:val="en-GB"/>
        </w:rPr>
        <w:t>thiter</w:t>
      </w:r>
      <w:proofErr w:type="spellEnd"/>
      <w:r w:rsidR="00275076" w:rsidRPr="00275076">
        <w:rPr>
          <w:b/>
          <w:lang w:val="en-GB"/>
        </w:rPr>
        <w:t xml:space="preserve">, as in the writ of his election </w:t>
      </w:r>
      <w:proofErr w:type="spellStart"/>
      <w:r w:rsidR="00275076" w:rsidRPr="00275076">
        <w:rPr>
          <w:b/>
          <w:lang w:val="en-GB"/>
        </w:rPr>
        <w:t>appareath</w:t>
      </w:r>
      <w:proofErr w:type="spellEnd"/>
      <w:r w:rsidR="00275076" w:rsidRPr="00275076">
        <w:rPr>
          <w:b/>
          <w:lang w:val="en-GB"/>
        </w:rPr>
        <w:t xml:space="preserve">, is </w:t>
      </w:r>
      <w:proofErr w:type="spellStart"/>
      <w:r w:rsidR="00275076" w:rsidRPr="00275076">
        <w:rPr>
          <w:b/>
          <w:lang w:val="en-GB"/>
        </w:rPr>
        <w:t>generall</w:t>
      </w:r>
      <w:proofErr w:type="spellEnd"/>
      <w:r w:rsidR="00275076" w:rsidRPr="00175B7E">
        <w:rPr>
          <w:lang w:val="en-GB"/>
        </w:rPr>
        <w:t>”.</w:t>
      </w:r>
      <w:r w:rsidR="00275076">
        <w:rPr>
          <w:lang w:val="en-GB"/>
        </w:rPr>
        <w:t xml:space="preserve"> </w:t>
      </w:r>
      <w:r w:rsidR="00275076" w:rsidRPr="00275076">
        <w:t xml:space="preserve">La dottrina </w:t>
      </w:r>
      <w:proofErr w:type="spellStart"/>
      <w:r w:rsidR="00275076" w:rsidRPr="00275076">
        <w:t>parlamentrista</w:t>
      </w:r>
      <w:proofErr w:type="spellEnd"/>
      <w:r w:rsidR="00275076" w:rsidRPr="00275076">
        <w:t xml:space="preserve"> si </w:t>
      </w:r>
      <w:r w:rsidR="00275076">
        <w:t xml:space="preserve">rifà </w:t>
      </w:r>
      <w:r w:rsidR="00275076">
        <w:lastRenderedPageBreak/>
        <w:t xml:space="preserve">direttamente a questa </w:t>
      </w:r>
      <w:r w:rsidR="00275076" w:rsidRPr="00275076">
        <w:t xml:space="preserve"> </w:t>
      </w:r>
      <w:r w:rsidR="00275076">
        <w:t>radic</w:t>
      </w:r>
      <w:r w:rsidR="00275076" w:rsidRPr="00275076">
        <w:t>e</w:t>
      </w:r>
      <w:r w:rsidR="00275076">
        <w:t xml:space="preserve"> consolidatasi già prima della guerra civile</w:t>
      </w:r>
      <w:r w:rsidR="009A750D">
        <w:t xml:space="preserve">, secondo </w:t>
      </w:r>
      <w:r w:rsidR="00A77158">
        <w:t xml:space="preserve">la </w:t>
      </w:r>
      <w:r w:rsidR="009A750D">
        <w:t>quale in sostanza il popolo, pur essendo ormai immaginato come una collettività di individui omogenei, non può parlare con una voce propria, ma deve necessariamente disporre di un organo ‘vocale’ (il parlamento) che se ne faccia portavoce</w:t>
      </w:r>
      <w:r w:rsidR="001E750D">
        <w:t>; e proprio per questo, c</w:t>
      </w:r>
      <w:r w:rsidR="006A7428" w:rsidRPr="001E750D">
        <w:t xml:space="preserve">ome scrive nel 1647 </w:t>
      </w:r>
      <w:r w:rsidR="001E750D">
        <w:t xml:space="preserve">John </w:t>
      </w:r>
      <w:r w:rsidR="006A7428" w:rsidRPr="001E750D">
        <w:t>Cook (</w:t>
      </w:r>
      <w:r w:rsidR="001E750D" w:rsidRPr="001E750D">
        <w:t xml:space="preserve">1608-1660: fu </w:t>
      </w:r>
      <w:r w:rsidR="001E750D">
        <w:t xml:space="preserve">il giurista </w:t>
      </w:r>
      <w:r w:rsidR="001E750D" w:rsidRPr="001E750D">
        <w:t>che sostenne l’</w:t>
      </w:r>
      <w:r w:rsidR="001E750D">
        <w:t xml:space="preserve">accusa </w:t>
      </w:r>
      <w:r w:rsidR="001E750D" w:rsidRPr="001E750D">
        <w:t xml:space="preserve">contro Carlo I  davanti al Long </w:t>
      </w:r>
      <w:proofErr w:type="spellStart"/>
      <w:r w:rsidR="001E750D" w:rsidRPr="001E750D">
        <w:t>Parliament</w:t>
      </w:r>
      <w:proofErr w:type="spellEnd"/>
      <w:r w:rsidR="001E750D" w:rsidRPr="001E750D">
        <w:t xml:space="preserve"> nel 1649 e per questo fu impiccato e squartato all’inizio della restaurazione)</w:t>
      </w:r>
      <w:r w:rsidR="001E750D">
        <w:t xml:space="preserve">, </w:t>
      </w:r>
      <w:r w:rsidR="001E750D" w:rsidRPr="001E750D">
        <w:rPr>
          <w:b/>
        </w:rPr>
        <w:t xml:space="preserve"> </w:t>
      </w:r>
      <w:r w:rsidR="006A7428" w:rsidRPr="001E750D">
        <w:rPr>
          <w:b/>
        </w:rPr>
        <w:t>“</w:t>
      </w:r>
      <w:proofErr w:type="spellStart"/>
      <w:r w:rsidR="006A7428" w:rsidRPr="001E750D">
        <w:rPr>
          <w:b/>
        </w:rPr>
        <w:t>though</w:t>
      </w:r>
      <w:proofErr w:type="spellEnd"/>
      <w:r w:rsidR="006A7428" w:rsidRPr="001E750D">
        <w:rPr>
          <w:b/>
        </w:rPr>
        <w:t xml:space="preserve"> </w:t>
      </w:r>
      <w:proofErr w:type="spellStart"/>
      <w:r w:rsidR="006A7428" w:rsidRPr="001E750D">
        <w:rPr>
          <w:b/>
        </w:rPr>
        <w:t>one</w:t>
      </w:r>
      <w:proofErr w:type="spellEnd"/>
      <w:r w:rsidR="006A7428" w:rsidRPr="001E750D">
        <w:rPr>
          <w:b/>
        </w:rPr>
        <w:t xml:space="preserve"> be </w:t>
      </w:r>
      <w:proofErr w:type="spellStart"/>
      <w:r w:rsidR="006A7428" w:rsidRPr="001E750D">
        <w:rPr>
          <w:b/>
        </w:rPr>
        <w:t>chosen</w:t>
      </w:r>
      <w:proofErr w:type="spellEnd"/>
      <w:r w:rsidR="006A7428" w:rsidRPr="001E750D">
        <w:rPr>
          <w:b/>
        </w:rPr>
        <w:t xml:space="preserve"> for </w:t>
      </w:r>
      <w:proofErr w:type="spellStart"/>
      <w:r w:rsidR="006A7428" w:rsidRPr="001E750D">
        <w:rPr>
          <w:b/>
        </w:rPr>
        <w:t>one</w:t>
      </w:r>
      <w:proofErr w:type="spellEnd"/>
      <w:r w:rsidR="006A7428" w:rsidRPr="001E750D">
        <w:rPr>
          <w:b/>
        </w:rPr>
        <w:t xml:space="preserve"> </w:t>
      </w:r>
      <w:proofErr w:type="spellStart"/>
      <w:r w:rsidR="006A7428" w:rsidRPr="001E750D">
        <w:rPr>
          <w:b/>
        </w:rPr>
        <w:t>particular</w:t>
      </w:r>
      <w:proofErr w:type="spellEnd"/>
      <w:r w:rsidR="006A7428" w:rsidRPr="001E750D">
        <w:rPr>
          <w:b/>
        </w:rPr>
        <w:t xml:space="preserve"> </w:t>
      </w:r>
      <w:proofErr w:type="spellStart"/>
      <w:r w:rsidR="006A7428" w:rsidRPr="001E750D">
        <w:rPr>
          <w:b/>
        </w:rPr>
        <w:t>county</w:t>
      </w:r>
      <w:proofErr w:type="spellEnd"/>
      <w:r w:rsidR="006A7428" w:rsidRPr="001E750D">
        <w:rPr>
          <w:b/>
        </w:rPr>
        <w:t xml:space="preserve">, or </w:t>
      </w:r>
      <w:proofErr w:type="spellStart"/>
      <w:r w:rsidR="006A7428" w:rsidRPr="001E750D">
        <w:rPr>
          <w:b/>
        </w:rPr>
        <w:t>borough</w:t>
      </w:r>
      <w:proofErr w:type="spellEnd"/>
      <w:r w:rsidR="006A7428" w:rsidRPr="001E750D">
        <w:rPr>
          <w:b/>
        </w:rPr>
        <w:t xml:space="preserve">, </w:t>
      </w:r>
      <w:proofErr w:type="spellStart"/>
      <w:r w:rsidR="006A7428" w:rsidRPr="001E750D">
        <w:rPr>
          <w:b/>
        </w:rPr>
        <w:t>yet</w:t>
      </w:r>
      <w:proofErr w:type="spellEnd"/>
      <w:r w:rsidR="006A7428" w:rsidRPr="001E750D">
        <w:rPr>
          <w:b/>
        </w:rPr>
        <w:t xml:space="preserve"> </w:t>
      </w:r>
      <w:proofErr w:type="spellStart"/>
      <w:r w:rsidR="006A7428" w:rsidRPr="001E750D">
        <w:rPr>
          <w:b/>
        </w:rPr>
        <w:t>when</w:t>
      </w:r>
      <w:proofErr w:type="spellEnd"/>
      <w:r w:rsidR="006A7428" w:rsidRPr="001E750D">
        <w:rPr>
          <w:b/>
        </w:rPr>
        <w:t xml:space="preserve"> </w:t>
      </w:r>
      <w:proofErr w:type="spellStart"/>
      <w:r w:rsidR="006A7428" w:rsidRPr="001E750D">
        <w:rPr>
          <w:b/>
        </w:rPr>
        <w:t>is</w:t>
      </w:r>
      <w:proofErr w:type="spellEnd"/>
      <w:r w:rsidR="006A7428" w:rsidRPr="001E750D">
        <w:rPr>
          <w:b/>
        </w:rPr>
        <w:t xml:space="preserve"> </w:t>
      </w:r>
      <w:proofErr w:type="spellStart"/>
      <w:r w:rsidR="006A7428" w:rsidRPr="001E750D">
        <w:rPr>
          <w:b/>
        </w:rPr>
        <w:t>returned</w:t>
      </w:r>
      <w:proofErr w:type="spellEnd"/>
      <w:r w:rsidR="006A7428" w:rsidRPr="001E750D">
        <w:rPr>
          <w:b/>
        </w:rPr>
        <w:t xml:space="preserve"> and </w:t>
      </w:r>
      <w:proofErr w:type="spellStart"/>
      <w:r w:rsidR="006A7428" w:rsidRPr="001E750D">
        <w:rPr>
          <w:b/>
        </w:rPr>
        <w:t>sits</w:t>
      </w:r>
      <w:proofErr w:type="spellEnd"/>
      <w:r w:rsidR="006A7428" w:rsidRPr="001E750D">
        <w:rPr>
          <w:b/>
        </w:rPr>
        <w:t xml:space="preserve"> in </w:t>
      </w:r>
      <w:proofErr w:type="spellStart"/>
      <w:r w:rsidR="006A7428" w:rsidRPr="001E750D">
        <w:rPr>
          <w:b/>
        </w:rPr>
        <w:t>Parliament</w:t>
      </w:r>
      <w:proofErr w:type="spellEnd"/>
      <w:r w:rsidR="006A7428" w:rsidRPr="001E750D">
        <w:rPr>
          <w:b/>
        </w:rPr>
        <w:t xml:space="preserve">, he </w:t>
      </w:r>
      <w:proofErr w:type="spellStart"/>
      <w:r w:rsidR="006A7428" w:rsidRPr="001E750D">
        <w:rPr>
          <w:b/>
        </w:rPr>
        <w:t>serveth</w:t>
      </w:r>
      <w:proofErr w:type="spellEnd"/>
      <w:r w:rsidR="006A7428" w:rsidRPr="001E750D">
        <w:rPr>
          <w:b/>
        </w:rPr>
        <w:t xml:space="preserve"> for the </w:t>
      </w:r>
      <w:proofErr w:type="spellStart"/>
      <w:r w:rsidR="006A7428" w:rsidRPr="001E750D">
        <w:rPr>
          <w:b/>
        </w:rPr>
        <w:t>whol</w:t>
      </w:r>
      <w:proofErr w:type="spellEnd"/>
      <w:r w:rsidR="006A7428" w:rsidRPr="001E750D">
        <w:rPr>
          <w:b/>
        </w:rPr>
        <w:t xml:space="preserve"> </w:t>
      </w:r>
      <w:proofErr w:type="spellStart"/>
      <w:r w:rsidR="006A7428" w:rsidRPr="001E750D">
        <w:rPr>
          <w:b/>
        </w:rPr>
        <w:t>realm</w:t>
      </w:r>
      <w:proofErr w:type="spellEnd"/>
      <w:r w:rsidR="006A7428" w:rsidRPr="001E750D">
        <w:rPr>
          <w:b/>
        </w:rPr>
        <w:t xml:space="preserve">, for the end of </w:t>
      </w:r>
      <w:proofErr w:type="spellStart"/>
      <w:r w:rsidR="006A7428" w:rsidRPr="001E750D">
        <w:rPr>
          <w:b/>
        </w:rPr>
        <w:t>its</w:t>
      </w:r>
      <w:proofErr w:type="spellEnd"/>
      <w:r w:rsidR="006A7428" w:rsidRPr="001E750D">
        <w:rPr>
          <w:b/>
        </w:rPr>
        <w:t xml:space="preserve"> </w:t>
      </w:r>
      <w:proofErr w:type="spellStart"/>
      <w:r w:rsidR="006A7428" w:rsidRPr="001E750D">
        <w:rPr>
          <w:b/>
        </w:rPr>
        <w:t>coming</w:t>
      </w:r>
      <w:proofErr w:type="spellEnd"/>
      <w:r w:rsidR="006A7428" w:rsidRPr="001E750D">
        <w:rPr>
          <w:b/>
        </w:rPr>
        <w:t xml:space="preserve"> </w:t>
      </w:r>
      <w:proofErr w:type="spellStart"/>
      <w:r w:rsidR="006A7428" w:rsidRPr="001E750D">
        <w:rPr>
          <w:b/>
        </w:rPr>
        <w:t>thiter</w:t>
      </w:r>
      <w:proofErr w:type="spellEnd"/>
      <w:r w:rsidR="006A7428" w:rsidRPr="001E750D">
        <w:rPr>
          <w:b/>
        </w:rPr>
        <w:t xml:space="preserve">, </w:t>
      </w:r>
      <w:proofErr w:type="spellStart"/>
      <w:r w:rsidR="006A7428" w:rsidRPr="001E750D">
        <w:rPr>
          <w:b/>
        </w:rPr>
        <w:t>as</w:t>
      </w:r>
      <w:proofErr w:type="spellEnd"/>
      <w:r w:rsidR="006A7428" w:rsidRPr="001E750D">
        <w:rPr>
          <w:b/>
        </w:rPr>
        <w:t xml:space="preserve"> in the </w:t>
      </w:r>
      <w:proofErr w:type="spellStart"/>
      <w:r w:rsidR="006A7428" w:rsidRPr="001E750D">
        <w:rPr>
          <w:b/>
        </w:rPr>
        <w:t>writ</w:t>
      </w:r>
      <w:proofErr w:type="spellEnd"/>
      <w:r w:rsidR="006A7428" w:rsidRPr="001E750D">
        <w:rPr>
          <w:b/>
        </w:rPr>
        <w:t xml:space="preserve"> of </w:t>
      </w:r>
      <w:proofErr w:type="spellStart"/>
      <w:r w:rsidR="006A7428" w:rsidRPr="001E750D">
        <w:rPr>
          <w:b/>
        </w:rPr>
        <w:t>his</w:t>
      </w:r>
      <w:proofErr w:type="spellEnd"/>
      <w:r w:rsidR="006A7428" w:rsidRPr="001E750D">
        <w:rPr>
          <w:b/>
        </w:rPr>
        <w:t xml:space="preserve"> </w:t>
      </w:r>
      <w:proofErr w:type="spellStart"/>
      <w:r w:rsidR="006A7428" w:rsidRPr="001E750D">
        <w:rPr>
          <w:b/>
        </w:rPr>
        <w:t>election</w:t>
      </w:r>
      <w:proofErr w:type="spellEnd"/>
      <w:r w:rsidR="006A7428" w:rsidRPr="001E750D">
        <w:rPr>
          <w:b/>
        </w:rPr>
        <w:t xml:space="preserve"> </w:t>
      </w:r>
      <w:proofErr w:type="spellStart"/>
      <w:r w:rsidR="006A7428" w:rsidRPr="001E750D">
        <w:rPr>
          <w:b/>
        </w:rPr>
        <w:t>appareath</w:t>
      </w:r>
      <w:proofErr w:type="spellEnd"/>
      <w:r w:rsidR="006A7428" w:rsidRPr="001E750D">
        <w:rPr>
          <w:b/>
        </w:rPr>
        <w:t xml:space="preserve">, </w:t>
      </w:r>
      <w:proofErr w:type="spellStart"/>
      <w:r w:rsidR="006A7428" w:rsidRPr="001E750D">
        <w:rPr>
          <w:b/>
        </w:rPr>
        <w:t>is</w:t>
      </w:r>
      <w:proofErr w:type="spellEnd"/>
      <w:r w:rsidR="006A7428" w:rsidRPr="001E750D">
        <w:rPr>
          <w:b/>
        </w:rPr>
        <w:t xml:space="preserve"> </w:t>
      </w:r>
      <w:proofErr w:type="spellStart"/>
      <w:r w:rsidR="006A7428" w:rsidRPr="001E750D">
        <w:rPr>
          <w:b/>
        </w:rPr>
        <w:t>generall</w:t>
      </w:r>
      <w:proofErr w:type="spellEnd"/>
      <w:r w:rsidR="006A7428" w:rsidRPr="001E750D">
        <w:rPr>
          <w:b/>
        </w:rPr>
        <w:t>”.</w:t>
      </w:r>
      <w:r w:rsidR="006A7428" w:rsidRPr="001E750D">
        <w:t xml:space="preserve"> </w:t>
      </w:r>
    </w:p>
    <w:p w:rsidR="00275076" w:rsidRDefault="00A77158" w:rsidP="00275076">
      <w:pPr>
        <w:jc w:val="both"/>
      </w:pPr>
      <w:r>
        <w:t xml:space="preserve">Il </w:t>
      </w:r>
      <w:r w:rsidR="001E750D">
        <w:t xml:space="preserve">rovescio di questa generalità del mandato parlamentare è che il </w:t>
      </w:r>
      <w:r>
        <w:t>popolo esiste, ma solo come premessa astratta per fondare la sovranità del parlamento – l’unica reale . In questa concezione della rappresentanza, a ben gu</w:t>
      </w:r>
      <w:r w:rsidR="006A7428">
        <w:t>a</w:t>
      </w:r>
      <w:r>
        <w:t xml:space="preserve">rdare, non ci sono veramente </w:t>
      </w:r>
      <w:r w:rsidRPr="00A77158">
        <w:rPr>
          <w:b/>
        </w:rPr>
        <w:t>due soggetti</w:t>
      </w:r>
      <w:r>
        <w:t xml:space="preserve">, l’uno di fronte all’altro (il rappresentato e il rappresentante) , ma uno solo (il rappresentante) che interpreta la volontà di un rappresentato che non ha la capacità di manifestarsi in modo indipendente da lui. </w:t>
      </w:r>
      <w:r w:rsidR="000D328C">
        <w:t xml:space="preserve">Conseguentemente, la legge può definire come meglio crede le modalità della rappresentanza e le condizioni di accesso ad essa (il popolo non esiste nella sua </w:t>
      </w:r>
      <w:proofErr w:type="spellStart"/>
      <w:r w:rsidR="000D328C">
        <w:t>originarietà</w:t>
      </w:r>
      <w:proofErr w:type="spellEnd"/>
      <w:r w:rsidR="000D328C">
        <w:t xml:space="preserve">, esso riceve la forma che il Parlamento stesso decide di dargli. </w:t>
      </w:r>
      <w:proofErr w:type="spellStart"/>
      <w:r w:rsidR="000D328C">
        <w:t>Cromwell</w:t>
      </w:r>
      <w:proofErr w:type="spellEnd"/>
      <w:r w:rsidR="000D328C">
        <w:t xml:space="preserve">, nel suo </w:t>
      </w:r>
      <w:proofErr w:type="spellStart"/>
      <w:r w:rsidR="000D328C" w:rsidRPr="000D328C">
        <w:rPr>
          <w:i/>
        </w:rPr>
        <w:t>Instrument</w:t>
      </w:r>
      <w:proofErr w:type="spellEnd"/>
      <w:r w:rsidR="000D328C" w:rsidRPr="000D328C">
        <w:rPr>
          <w:i/>
        </w:rPr>
        <w:t xml:space="preserve"> of </w:t>
      </w:r>
      <w:proofErr w:type="spellStart"/>
      <w:r w:rsidR="000D328C" w:rsidRPr="000D328C">
        <w:rPr>
          <w:i/>
        </w:rPr>
        <w:t>Government</w:t>
      </w:r>
      <w:proofErr w:type="spellEnd"/>
      <w:r w:rsidR="000D328C">
        <w:t xml:space="preserve"> del 1653, non avrà alcun problema a fissare a 200 scellini la soglia di accesso al voto elettorale che per l’avanti nelle Contee era di 40).  </w:t>
      </w:r>
    </w:p>
    <w:p w:rsidR="00275076" w:rsidRDefault="00275076" w:rsidP="00275076">
      <w:pPr>
        <w:jc w:val="both"/>
      </w:pPr>
    </w:p>
    <w:p w:rsidR="00A77158" w:rsidRPr="00F8426D" w:rsidRDefault="001E750D" w:rsidP="001E750D">
      <w:pPr>
        <w:pStyle w:val="Paragrafoelenco"/>
        <w:jc w:val="both"/>
      </w:pPr>
      <w:r>
        <w:rPr>
          <w:b/>
        </w:rPr>
        <w:t xml:space="preserve">2. </w:t>
      </w:r>
      <w:r w:rsidR="00275076" w:rsidRPr="00275076">
        <w:rPr>
          <w:b/>
        </w:rPr>
        <w:t xml:space="preserve">La seconda figurazione è quella </w:t>
      </w:r>
      <w:r w:rsidR="009A750D">
        <w:rPr>
          <w:b/>
        </w:rPr>
        <w:t xml:space="preserve">propria </w:t>
      </w:r>
      <w:r w:rsidR="00275076" w:rsidRPr="00275076">
        <w:rPr>
          <w:b/>
        </w:rPr>
        <w:t xml:space="preserve">dei </w:t>
      </w:r>
      <w:proofErr w:type="spellStart"/>
      <w:r w:rsidR="00275076" w:rsidRPr="00275076">
        <w:rPr>
          <w:b/>
        </w:rPr>
        <w:t>Levellers</w:t>
      </w:r>
      <w:proofErr w:type="spellEnd"/>
      <w:r w:rsidR="009A750D">
        <w:t>, i rivoluzionari appartenenti  all’ala più radicale</w:t>
      </w:r>
      <w:r w:rsidR="00A77158">
        <w:t xml:space="preserve"> del New Model </w:t>
      </w:r>
      <w:proofErr w:type="spellStart"/>
      <w:r w:rsidR="00A77158">
        <w:t>Army</w:t>
      </w:r>
      <w:proofErr w:type="spellEnd"/>
      <w:r w:rsidR="00A77158">
        <w:t xml:space="preserve"> di </w:t>
      </w:r>
      <w:proofErr w:type="spellStart"/>
      <w:r w:rsidR="00A77158">
        <w:t>Cromwell</w:t>
      </w:r>
      <w:proofErr w:type="spellEnd"/>
      <w:r w:rsidR="00A77158">
        <w:t xml:space="preserve">. Essi tra </w:t>
      </w:r>
      <w:r w:rsidR="009A750D">
        <w:t>il 1645 ed il 1649 svilupparono una teoria politica altrettanto nettamente contrari</w:t>
      </w:r>
      <w:r w:rsidR="00A77158">
        <w:t>a</w:t>
      </w:r>
      <w:r w:rsidR="009A750D">
        <w:t xml:space="preserve"> alla sovranità innata del re che a quella del Long </w:t>
      </w:r>
      <w:proofErr w:type="spellStart"/>
      <w:r w:rsidR="009A750D">
        <w:t>Parliament</w:t>
      </w:r>
      <w:proofErr w:type="spellEnd"/>
      <w:r w:rsidR="009A750D">
        <w:t>, accusato di essere divenuto un potere dittatoriale ed irresponsabile, capace di farsi portavoce dei soli interessi della grande borghesia e dei capi militari del movimento puritano. Antesignani dei radicali del Sette-Ottocento inglese e degli anti-federalisti americani di fine Settecento (ma in qualche modo anche dei giacobini francesi del 1793)</w:t>
      </w:r>
      <w:r w:rsidR="00A77158">
        <w:t>,</w:t>
      </w:r>
      <w:r w:rsidR="009A750D">
        <w:t xml:space="preserve"> essi muovevano dall’idea</w:t>
      </w:r>
      <w:r w:rsidR="00A77158">
        <w:t>le</w:t>
      </w:r>
      <w:r w:rsidR="009A750D">
        <w:t xml:space="preserve"> di una democrazia assoluta, nella quale ogni soggetto componente il popolo dovesse avere esattamente lo stesso peso e la stessa capacità di partecipare </w:t>
      </w:r>
      <w:proofErr w:type="spellStart"/>
      <w:r w:rsidR="009A750D">
        <w:t>uti</w:t>
      </w:r>
      <w:proofErr w:type="spellEnd"/>
      <w:r w:rsidR="009A750D">
        <w:t xml:space="preserve"> </w:t>
      </w:r>
      <w:proofErr w:type="spellStart"/>
      <w:r w:rsidR="009A750D">
        <w:t>singulus</w:t>
      </w:r>
      <w:proofErr w:type="spellEnd"/>
      <w:r w:rsidR="009A750D">
        <w:t xml:space="preserve"> alle funzioni di governo. </w:t>
      </w:r>
    </w:p>
    <w:p w:rsidR="00275076" w:rsidRPr="00A77158" w:rsidRDefault="00275076" w:rsidP="00A77158">
      <w:pPr>
        <w:pStyle w:val="Paragrafoelenco"/>
        <w:jc w:val="both"/>
      </w:pPr>
      <w:r>
        <w:t>Secondo questo modello</w:t>
      </w:r>
      <w:r w:rsidR="00A77158">
        <w:t>,</w:t>
      </w:r>
      <w:r>
        <w:t xml:space="preserve"> il ‘popolo’ </w:t>
      </w:r>
      <w:r w:rsidR="00A77158">
        <w:t xml:space="preserve">non è una creatura astratta e nebulosa, ma </w:t>
      </w:r>
      <w:r>
        <w:t>un soggetto reale, concepito come un insieme di individui in carne e ossa, liberi e uguali, collettivamente titolari del potere supremo. L’elezione è quindi immaginata come una delega di potere dal basso in alto,  con la quale ciascuno dei titolari di una frazione di sovranità la trasmette, sotto certe condizioni, a un procuratore chiamato ad agire in nome suo e degli altri elettori (i soggetti della rappresentanza sono due, ugualmente reali, concreti e capaci di agire, il primo dei quali conferisce una procura al secondo riservandosi sempre di farne valere le cla</w:t>
      </w:r>
      <w:r w:rsidR="00A77158">
        <w:t>u</w:t>
      </w:r>
      <w:r>
        <w:t xml:space="preserve">sole). Ciò che ‘fa’ il rappresentante non è la costituzione o la legge che ne prevede il ruolo e le funzioni, ma l’investitura popolare diretta.  </w:t>
      </w:r>
      <w:r w:rsidRPr="006515E0">
        <w:t xml:space="preserve">Non è – dice per es. </w:t>
      </w:r>
      <w:r w:rsidRPr="0099722D">
        <w:rPr>
          <w:b/>
        </w:rPr>
        <w:t xml:space="preserve">Algernon  Sidney </w:t>
      </w:r>
      <w:r w:rsidR="00F41F66">
        <w:t xml:space="preserve">(1623-1683, che non era propriamente un </w:t>
      </w:r>
      <w:proofErr w:type="spellStart"/>
      <w:r w:rsidR="00F41F66">
        <w:t>leveller</w:t>
      </w:r>
      <w:proofErr w:type="spellEnd"/>
      <w:r w:rsidR="00F41F66">
        <w:t>, ma che si accosta in qualche modo alle loro dottrine)</w:t>
      </w:r>
      <w:r>
        <w:t xml:space="preserve"> </w:t>
      </w:r>
      <w:r w:rsidRPr="006515E0">
        <w:t>– il “</w:t>
      </w:r>
      <w:proofErr w:type="spellStart"/>
      <w:r w:rsidRPr="006515E0">
        <w:t>writ</w:t>
      </w:r>
      <w:proofErr w:type="spellEnd"/>
      <w:r w:rsidRPr="006515E0">
        <w:t xml:space="preserve"> of </w:t>
      </w:r>
      <w:proofErr w:type="spellStart"/>
      <w:r w:rsidRPr="006515E0">
        <w:t>summons</w:t>
      </w:r>
      <w:proofErr w:type="spellEnd"/>
      <w:r w:rsidRPr="006515E0">
        <w:t>” che fonda il mandato parlamentare ma la volontà del popolo, dalla quale i delegati hanno “</w:t>
      </w:r>
      <w:proofErr w:type="spellStart"/>
      <w:r w:rsidRPr="006515E0">
        <w:t>all</w:t>
      </w:r>
      <w:proofErr w:type="spellEnd"/>
      <w:r w:rsidRPr="006515E0">
        <w:t xml:space="preserve"> </w:t>
      </w:r>
      <w:proofErr w:type="spellStart"/>
      <w:r w:rsidRPr="006515E0">
        <w:t>that</w:t>
      </w:r>
      <w:proofErr w:type="spellEnd"/>
      <w:r w:rsidRPr="006515E0">
        <w:t xml:space="preserve"> </w:t>
      </w:r>
      <w:proofErr w:type="spellStart"/>
      <w:r w:rsidRPr="006515E0">
        <w:t>they</w:t>
      </w:r>
      <w:proofErr w:type="spellEnd"/>
      <w:r w:rsidRPr="006515E0">
        <w:t xml:space="preserve"> </w:t>
      </w:r>
      <w:proofErr w:type="spellStart"/>
      <w:r w:rsidRPr="006515E0">
        <w:t>have</w:t>
      </w:r>
      <w:proofErr w:type="spellEnd"/>
      <w:r w:rsidRPr="006515E0">
        <w:t>”.</w:t>
      </w:r>
      <w:r>
        <w:t xml:space="preserve"> </w:t>
      </w:r>
      <w:r w:rsidRPr="00A77158">
        <w:t>“</w:t>
      </w:r>
      <w:proofErr w:type="spellStart"/>
      <w:r w:rsidRPr="00A77158">
        <w:t>Wee</w:t>
      </w:r>
      <w:proofErr w:type="spellEnd"/>
      <w:r w:rsidRPr="00A77158">
        <w:t xml:space="preserve"> are </w:t>
      </w:r>
      <w:proofErr w:type="spellStart"/>
      <w:r w:rsidRPr="00A77158">
        <w:t>your</w:t>
      </w:r>
      <w:proofErr w:type="spellEnd"/>
      <w:r w:rsidRPr="00A77158">
        <w:t xml:space="preserve"> </w:t>
      </w:r>
      <w:proofErr w:type="spellStart"/>
      <w:r w:rsidRPr="00A77158">
        <w:t>principals</w:t>
      </w:r>
      <w:proofErr w:type="spellEnd"/>
      <w:r w:rsidRPr="00A77158">
        <w:t xml:space="preserve">, and </w:t>
      </w:r>
      <w:proofErr w:type="spellStart"/>
      <w:r w:rsidRPr="00A77158">
        <w:t>you</w:t>
      </w:r>
      <w:proofErr w:type="spellEnd"/>
      <w:r w:rsidRPr="00A77158">
        <w:t xml:space="preserve"> </w:t>
      </w:r>
      <w:proofErr w:type="spellStart"/>
      <w:r w:rsidRPr="00A77158">
        <w:t>our</w:t>
      </w:r>
      <w:proofErr w:type="spellEnd"/>
      <w:r w:rsidRPr="00A77158">
        <w:t xml:space="preserve"> agents”, dice ancora ai membri del Long </w:t>
      </w:r>
      <w:proofErr w:type="spellStart"/>
      <w:r w:rsidRPr="00A77158">
        <w:t>Parliament</w:t>
      </w:r>
      <w:proofErr w:type="spellEnd"/>
      <w:r w:rsidRPr="00A77158">
        <w:t xml:space="preserve"> il </w:t>
      </w:r>
      <w:r w:rsidR="00A77158" w:rsidRPr="00A77158">
        <w:t xml:space="preserve">capo dei </w:t>
      </w:r>
      <w:proofErr w:type="spellStart"/>
      <w:r w:rsidRPr="00A77158">
        <w:t>leveller</w:t>
      </w:r>
      <w:proofErr w:type="spellEnd"/>
      <w:r w:rsidRPr="00A77158">
        <w:t xml:space="preserve"> John </w:t>
      </w:r>
      <w:proofErr w:type="spellStart"/>
      <w:r w:rsidRPr="00A77158">
        <w:t>Lilburne</w:t>
      </w:r>
      <w:proofErr w:type="spellEnd"/>
      <w:r w:rsidRPr="00A77158">
        <w:t xml:space="preserve"> (1614-1657): </w:t>
      </w:r>
    </w:p>
    <w:p w:rsidR="00275076" w:rsidRPr="00A77158" w:rsidRDefault="00275076" w:rsidP="00275076">
      <w:pPr>
        <w:ind w:left="720"/>
        <w:jc w:val="both"/>
      </w:pPr>
    </w:p>
    <w:p w:rsidR="00275076" w:rsidRDefault="00275076" w:rsidP="00275076">
      <w:pPr>
        <w:ind w:left="720"/>
        <w:jc w:val="both"/>
      </w:pPr>
      <w:r>
        <w:t>“Siamo sicuri, e voi non potete dimenticarlo, che il motivo per il quale vi abbiamo scelti è stato di liberarci da ogni costrizione e di preservare lo Stato in pace e felicità. Per realizzare questo obbiettivo, vi abbiamo attribuito lo stesso potere che era in noi stessi per fare le medesime cose; e noi avremmo potuto decidere di farle da noi stessi senza di voi, se  lo avessimo stimato conveniente; vi abbiamo scelto invece (come persone che abbiamo ritenuto essere perfettamente adatte e fededegne) pe</w:t>
      </w:r>
      <w:r w:rsidR="00A77158">
        <w:t xml:space="preserve">r evitare alcuni inconvenienti” (costituiti </w:t>
      </w:r>
      <w:r w:rsidR="00A77158">
        <w:lastRenderedPageBreak/>
        <w:t>dalla oggettiva difficoltà che un popolo formato da milioni di persone incontra a radunarsi tutto in una piazza)</w:t>
      </w:r>
      <w:r>
        <w:t>.</w:t>
      </w:r>
    </w:p>
    <w:p w:rsidR="00275076" w:rsidRDefault="00275076" w:rsidP="00275076">
      <w:pPr>
        <w:ind w:left="720"/>
        <w:jc w:val="both"/>
      </w:pPr>
    </w:p>
    <w:p w:rsidR="00F41F66" w:rsidRDefault="00F41F66" w:rsidP="00275076">
      <w:pPr>
        <w:ind w:left="720"/>
        <w:jc w:val="both"/>
      </w:pPr>
      <w:r>
        <w:t>La rappresentanza si basa dunque unicamente sulla delega volontaria di una parte del potere di ogni cittadino che si re</w:t>
      </w:r>
      <w:r w:rsidR="006A7428">
        <w:t>a</w:t>
      </w:r>
      <w:r>
        <w:t>lizza con l’atto elettorale.</w:t>
      </w:r>
      <w:r w:rsidR="006A7428">
        <w:t xml:space="preserve"> </w:t>
      </w:r>
      <w:r>
        <w:t xml:space="preserve">Quell’atto non </w:t>
      </w:r>
      <w:r w:rsidR="006A7428">
        <w:t xml:space="preserve">produce effetti in base ad una legge che lo prevede e ne regolamenta le conseguenza, ma è proprio una </w:t>
      </w:r>
      <w:proofErr w:type="spellStart"/>
      <w:r w:rsidR="006A7428">
        <w:t>attribuzuine</w:t>
      </w:r>
      <w:proofErr w:type="spellEnd"/>
      <w:r w:rsidR="006A7428">
        <w:t xml:space="preserve"> di potere, un trasferimento volontario di autorità, senza del quale il rappresentante non esisterebbe. </w:t>
      </w:r>
    </w:p>
    <w:p w:rsidR="00275076" w:rsidRDefault="00275076" w:rsidP="00275076">
      <w:pPr>
        <w:ind w:left="720"/>
        <w:jc w:val="both"/>
      </w:pPr>
      <w:r>
        <w:t xml:space="preserve">Questa impostazione è alla base di tutte le dottrine contemporanee di democrazia diretta o semidiretta, secondo la quale la rappresentanza è una specie di ‘male minore’, un congegno per evitare “alcuni inconvenienti”, derivanti dalla difficoltà materiale di fare esprimere collettivamente e in modo continuativo una nazione formata da milioni di cittadini. </w:t>
      </w:r>
    </w:p>
    <w:p w:rsidR="00275076" w:rsidRDefault="00275076" w:rsidP="00275076">
      <w:pPr>
        <w:ind w:left="720"/>
        <w:jc w:val="both"/>
      </w:pPr>
    </w:p>
    <w:p w:rsidR="00A77158" w:rsidRDefault="00275076" w:rsidP="00275076">
      <w:pPr>
        <w:ind w:left="720"/>
        <w:jc w:val="both"/>
      </w:pPr>
      <w:r>
        <w:t xml:space="preserve">Conformemente a questo pensiero, i </w:t>
      </w:r>
      <w:proofErr w:type="spellStart"/>
      <w:r>
        <w:t>Levellers</w:t>
      </w:r>
      <w:proofErr w:type="spellEnd"/>
      <w:r>
        <w:t xml:space="preserve"> proposero, nei loro tre celebri “</w:t>
      </w:r>
      <w:proofErr w:type="spellStart"/>
      <w:r w:rsidRPr="0099722D">
        <w:rPr>
          <w:b/>
        </w:rPr>
        <w:t>Agreements</w:t>
      </w:r>
      <w:proofErr w:type="spellEnd"/>
      <w:r w:rsidRPr="0099722D">
        <w:rPr>
          <w:b/>
        </w:rPr>
        <w:t xml:space="preserve"> of the People</w:t>
      </w:r>
      <w:r>
        <w:t>” (1647-1648-1649</w:t>
      </w:r>
      <w:r w:rsidR="001E750D">
        <w:t>: documenti di rifondazione costituzionale a base contrattuale, a cui si sarebbero poi rifatti i coloni americani</w:t>
      </w:r>
      <w:r>
        <w:t>), di rivedere completamente il sistema elettorale</w:t>
      </w:r>
      <w:r w:rsidR="00A77158">
        <w:t xml:space="preserve"> inglese</w:t>
      </w:r>
      <w:r>
        <w:t xml:space="preserve">: </w:t>
      </w:r>
    </w:p>
    <w:p w:rsidR="00A77158" w:rsidRDefault="00275076" w:rsidP="00275076">
      <w:pPr>
        <w:ind w:left="720"/>
        <w:jc w:val="both"/>
      </w:pPr>
      <w:r w:rsidRPr="00A77158">
        <w:rPr>
          <w:b/>
        </w:rPr>
        <w:t>a.</w:t>
      </w:r>
      <w:r>
        <w:t xml:space="preserve"> </w:t>
      </w:r>
      <w:r w:rsidR="00A77158">
        <w:t>in primo luogo re</w:t>
      </w:r>
      <w:r>
        <w:t xml:space="preserve">distribuendo i collegi unicamente in base alla </w:t>
      </w:r>
      <w:r w:rsidRPr="001E750D">
        <w:rPr>
          <w:b/>
        </w:rPr>
        <w:t>popolazione</w:t>
      </w:r>
      <w:r>
        <w:t xml:space="preserve"> del paese (cfr. il progetto contenuto nel </w:t>
      </w:r>
      <w:r w:rsidRPr="00541BB7">
        <w:rPr>
          <w:i/>
        </w:rPr>
        <w:t>Second Agreement</w:t>
      </w:r>
      <w:r>
        <w:t xml:space="preserve">); </w:t>
      </w:r>
    </w:p>
    <w:p w:rsidR="00A77158" w:rsidRDefault="00275076" w:rsidP="00275076">
      <w:pPr>
        <w:ind w:left="720"/>
        <w:jc w:val="both"/>
      </w:pPr>
      <w:r w:rsidRPr="00A77158">
        <w:rPr>
          <w:b/>
        </w:rPr>
        <w:t>b.</w:t>
      </w:r>
      <w:r>
        <w:t xml:space="preserve"> assegnando  il diritto di voto a tutti i maschi adulti naturalmente capaci (principio “una testa, un voto”) ;</w:t>
      </w:r>
    </w:p>
    <w:p w:rsidR="00A77158" w:rsidRDefault="00275076" w:rsidP="00275076">
      <w:pPr>
        <w:ind w:left="720"/>
        <w:jc w:val="both"/>
      </w:pPr>
      <w:r w:rsidRPr="00A77158">
        <w:rPr>
          <w:b/>
        </w:rPr>
        <w:t>c.</w:t>
      </w:r>
      <w:r>
        <w:t xml:space="preserve"> introducendo una prima forma di “</w:t>
      </w:r>
      <w:proofErr w:type="spellStart"/>
      <w:r>
        <w:t>recall</w:t>
      </w:r>
      <w:proofErr w:type="spellEnd"/>
      <w:r>
        <w:t>” (=revoca del mandato) nel caso che si fosse dimostrato che il deputato fosse incorso in un “</w:t>
      </w:r>
      <w:proofErr w:type="spellStart"/>
      <w:r>
        <w:t>excess</w:t>
      </w:r>
      <w:proofErr w:type="spellEnd"/>
      <w:r>
        <w:t xml:space="preserve"> of </w:t>
      </w:r>
      <w:proofErr w:type="spellStart"/>
      <w:r>
        <w:t>power</w:t>
      </w:r>
      <w:proofErr w:type="spellEnd"/>
      <w:r>
        <w:t>”, inteso come una violazione del mandato specificament</w:t>
      </w:r>
      <w:r w:rsidR="001E750D">
        <w:t>e ricevuto dai propri elettori;</w:t>
      </w:r>
    </w:p>
    <w:p w:rsidR="00A77158" w:rsidRDefault="00275076" w:rsidP="00275076">
      <w:pPr>
        <w:ind w:left="720"/>
        <w:jc w:val="both"/>
      </w:pPr>
      <w:r w:rsidRPr="00A77158">
        <w:rPr>
          <w:b/>
        </w:rPr>
        <w:t>d.</w:t>
      </w:r>
      <w:r>
        <w:t xml:space="preserve"> imponendo un rinnovo co</w:t>
      </w:r>
      <w:r w:rsidR="001E750D">
        <w:t>mpleto del Parlamento ogni anno;</w:t>
      </w:r>
      <w:r>
        <w:t xml:space="preserve"> </w:t>
      </w:r>
    </w:p>
    <w:p w:rsidR="00A77158" w:rsidRDefault="006A7428" w:rsidP="00275076">
      <w:pPr>
        <w:ind w:left="720"/>
        <w:jc w:val="both"/>
      </w:pPr>
      <w:r w:rsidRPr="006A7428">
        <w:rPr>
          <w:b/>
        </w:rPr>
        <w:t>e</w:t>
      </w:r>
      <w:r>
        <w:t>. stabilendo che il potere dei rappresentanti fosse “</w:t>
      </w:r>
      <w:proofErr w:type="spellStart"/>
      <w:r>
        <w:t>inferior</w:t>
      </w:r>
      <w:proofErr w:type="spellEnd"/>
      <w:r>
        <w:t xml:space="preserve"> </w:t>
      </w:r>
      <w:proofErr w:type="spellStart"/>
      <w:r>
        <w:t>only</w:t>
      </w:r>
      <w:proofErr w:type="spellEnd"/>
      <w:r>
        <w:t xml:space="preserve"> to </w:t>
      </w:r>
      <w:proofErr w:type="spellStart"/>
      <w:r>
        <w:t>those</w:t>
      </w:r>
      <w:proofErr w:type="spellEnd"/>
      <w:r>
        <w:t xml:space="preserve"> </w:t>
      </w:r>
      <w:proofErr w:type="spellStart"/>
      <w:r>
        <w:t>who</w:t>
      </w:r>
      <w:proofErr w:type="spellEnd"/>
      <w:r>
        <w:t xml:space="preserve"> </w:t>
      </w:r>
      <w:proofErr w:type="spellStart"/>
      <w:r>
        <w:t>choose</w:t>
      </w:r>
      <w:proofErr w:type="spellEnd"/>
      <w:r>
        <w:t xml:space="preserve"> </w:t>
      </w:r>
      <w:proofErr w:type="spellStart"/>
      <w:r>
        <w:t>them</w:t>
      </w:r>
      <w:proofErr w:type="spellEnd"/>
      <w:r>
        <w:t xml:space="preserve">”. </w:t>
      </w:r>
    </w:p>
    <w:p w:rsidR="00275076" w:rsidRDefault="00275076" w:rsidP="00275076">
      <w:pPr>
        <w:ind w:left="720"/>
        <w:jc w:val="both"/>
      </w:pPr>
      <w:r>
        <w:t xml:space="preserve">Eliminati da </w:t>
      </w:r>
      <w:proofErr w:type="spellStart"/>
      <w:r>
        <w:t>Cromwell</w:t>
      </w:r>
      <w:proofErr w:type="spellEnd"/>
      <w:r w:rsidR="00F41F66">
        <w:t xml:space="preserve">, </w:t>
      </w:r>
      <w:r>
        <w:t xml:space="preserve"> i </w:t>
      </w:r>
      <w:proofErr w:type="spellStart"/>
      <w:r>
        <w:t>Levell</w:t>
      </w:r>
      <w:r w:rsidR="00A77158">
        <w:t>e</w:t>
      </w:r>
      <w:r>
        <w:t>rs</w:t>
      </w:r>
      <w:proofErr w:type="spellEnd"/>
      <w:r w:rsidR="00F41F66">
        <w:t xml:space="preserve"> lasceranno </w:t>
      </w:r>
      <w:r>
        <w:t xml:space="preserve">la loro eredità ai radicali del secondo Settecento (Society of the Bill of </w:t>
      </w:r>
      <w:proofErr w:type="spellStart"/>
      <w:r>
        <w:t>Rights</w:t>
      </w:r>
      <w:proofErr w:type="spellEnd"/>
      <w:r>
        <w:t>, 1769) che si batt</w:t>
      </w:r>
      <w:r w:rsidR="00F41F66">
        <w:t xml:space="preserve">erono fino al 1832 </w:t>
      </w:r>
      <w:r>
        <w:t>per la riforma</w:t>
      </w:r>
      <w:r w:rsidR="00F41F66">
        <w:t xml:space="preserve"> elettorale (una testa un voto)</w:t>
      </w:r>
      <w:r>
        <w:t>, reclamando di sostituire la tradizionale “</w:t>
      </w:r>
      <w:proofErr w:type="spellStart"/>
      <w:r>
        <w:t>representation</w:t>
      </w:r>
      <w:proofErr w:type="spellEnd"/>
      <w:r>
        <w:t>” con una semplice “</w:t>
      </w:r>
      <w:proofErr w:type="spellStart"/>
      <w:r>
        <w:t>presentation</w:t>
      </w:r>
      <w:proofErr w:type="spellEnd"/>
      <w:r>
        <w:t xml:space="preserve">” dei bisogni dell’elettore.  </w:t>
      </w:r>
    </w:p>
    <w:p w:rsidR="00275076" w:rsidRDefault="00275076" w:rsidP="00275076">
      <w:pPr>
        <w:ind w:left="720"/>
        <w:jc w:val="both"/>
      </w:pPr>
    </w:p>
    <w:p w:rsidR="00275076" w:rsidRDefault="00275076" w:rsidP="00275076">
      <w:pPr>
        <w:ind w:left="720"/>
        <w:jc w:val="both"/>
        <w:rPr>
          <w:lang w:val="en-GB"/>
        </w:rPr>
      </w:pPr>
      <w:r>
        <w:t xml:space="preserve">Il principale limite teorico di questo costrutto consiste nel reintrodurre una imperatività del mandato che rischia di paralizzare l’istituzione parlamentare (cioè di impedirgli di esercitare in concreto quella sovranità di cui il Parlamento è in astratto il titolare). Tale limite, nella cultura radicale, risulta superato o superabile  in base al presupposto </w:t>
      </w:r>
      <w:r w:rsidR="00F41F66">
        <w:t xml:space="preserve">implicito </w:t>
      </w:r>
      <w:r>
        <w:t>che il popolo manifesti sem</w:t>
      </w:r>
      <w:r w:rsidR="00F41F66">
        <w:t>pre  una volontà</w:t>
      </w:r>
      <w:r>
        <w:t xml:space="preserve"> unitaria, non essendovi in esso né partiti (che il radicalismo osteggia per definizione) né rilevanti differenziazioni di classe, di appartenenza territoriale, religiosa, culturale etc. (immagine mitografica del popolo come soggetto compatto e infallibile).  La premessa della plausibilità del discorso radicale è che le differenze siano state tutte eliminate in una fase </w:t>
      </w:r>
      <w:r w:rsidRPr="00CA4245">
        <w:rPr>
          <w:i/>
        </w:rPr>
        <w:t>anteriore</w:t>
      </w:r>
      <w:r>
        <w:t xml:space="preserve"> a quella della messa in opera del sistema rappresentativo (posizione che riemerge nel giacobinismo  francese e in tutti i movimenti d’ispirazione democratico-rivoluzionaria dell’Otto-Novecento). </w:t>
      </w:r>
      <w:r w:rsidRPr="006A7428">
        <w:rPr>
          <w:lang w:val="en-GB"/>
        </w:rPr>
        <w:t xml:space="preserve">(La </w:t>
      </w:r>
      <w:proofErr w:type="spellStart"/>
      <w:r w:rsidRPr="006A7428">
        <w:rPr>
          <w:lang w:val="en-GB"/>
        </w:rPr>
        <w:t>democrazia</w:t>
      </w:r>
      <w:proofErr w:type="spellEnd"/>
      <w:r w:rsidRPr="006A7428">
        <w:rPr>
          <w:lang w:val="en-GB"/>
        </w:rPr>
        <w:t xml:space="preserve"> è </w:t>
      </w:r>
      <w:proofErr w:type="spellStart"/>
      <w:r w:rsidRPr="006A7428">
        <w:rPr>
          <w:lang w:val="en-GB"/>
        </w:rPr>
        <w:t>bella</w:t>
      </w:r>
      <w:proofErr w:type="spellEnd"/>
      <w:r w:rsidRPr="006A7428">
        <w:rPr>
          <w:lang w:val="en-GB"/>
        </w:rPr>
        <w:t xml:space="preserve">, ma </w:t>
      </w:r>
      <w:proofErr w:type="spellStart"/>
      <w:r w:rsidRPr="006A7428">
        <w:rPr>
          <w:lang w:val="en-GB"/>
        </w:rPr>
        <w:t>senza</w:t>
      </w:r>
      <w:proofErr w:type="spellEnd"/>
      <w:r w:rsidRPr="006A7428">
        <w:rPr>
          <w:lang w:val="en-GB"/>
        </w:rPr>
        <w:t xml:space="preserve"> </w:t>
      </w:r>
      <w:proofErr w:type="spellStart"/>
      <w:r w:rsidRPr="006A7428">
        <w:rPr>
          <w:lang w:val="en-GB"/>
        </w:rPr>
        <w:t>il</w:t>
      </w:r>
      <w:proofErr w:type="spellEnd"/>
      <w:r w:rsidRPr="006A7428">
        <w:rPr>
          <w:lang w:val="en-GB"/>
        </w:rPr>
        <w:t xml:space="preserve"> </w:t>
      </w:r>
      <w:proofErr w:type="spellStart"/>
      <w:r w:rsidRPr="006A7428">
        <w:rPr>
          <w:lang w:val="en-GB"/>
        </w:rPr>
        <w:t>dissenso</w:t>
      </w:r>
      <w:proofErr w:type="spellEnd"/>
      <w:r w:rsidRPr="006A7428">
        <w:rPr>
          <w:lang w:val="en-GB"/>
        </w:rPr>
        <w:t xml:space="preserve">!) </w:t>
      </w:r>
    </w:p>
    <w:p w:rsidR="001E750D" w:rsidRDefault="001E750D" w:rsidP="00275076">
      <w:pPr>
        <w:ind w:left="720"/>
        <w:jc w:val="both"/>
        <w:rPr>
          <w:lang w:val="en-GB"/>
        </w:rPr>
      </w:pPr>
    </w:p>
    <w:p w:rsidR="001E7B75" w:rsidRDefault="001E750D" w:rsidP="001E7B75">
      <w:pPr>
        <w:pStyle w:val="Paragrafoelenco"/>
        <w:numPr>
          <w:ilvl w:val="0"/>
          <w:numId w:val="1"/>
        </w:numPr>
        <w:jc w:val="both"/>
      </w:pPr>
      <w:r w:rsidRPr="00E25497">
        <w:rPr>
          <w:b/>
        </w:rPr>
        <w:t>La terza figurazione è quella di Hobbes</w:t>
      </w:r>
      <w:r w:rsidR="002F7ACA">
        <w:t>, che corrisponde alla variante filo-assolutista della  nuova teoria della rappresentanza. Senza qui affrontare  ovviamente una ricostruzione completa del pensiero hobbesiano, va ricordato che l’elemento più moderno e s</w:t>
      </w:r>
      <w:r w:rsidR="00424505">
        <w:t xml:space="preserve">pettacolare </w:t>
      </w:r>
      <w:r w:rsidR="002F7ACA">
        <w:t xml:space="preserve"> della sua costruzione politica (l’idea che </w:t>
      </w:r>
      <w:r w:rsidR="002F7ACA" w:rsidRPr="003559D6">
        <w:rPr>
          <w:b/>
        </w:rPr>
        <w:t xml:space="preserve">il </w:t>
      </w:r>
      <w:r w:rsidR="00E25497" w:rsidRPr="003559D6">
        <w:rPr>
          <w:b/>
        </w:rPr>
        <w:t xml:space="preserve">soggetto che impersona lo Stato, chiunque esso sia, </w:t>
      </w:r>
      <w:r w:rsidR="002F7ACA" w:rsidRPr="003559D6">
        <w:rPr>
          <w:b/>
        </w:rPr>
        <w:t>sia il rappresentante di tutto quanto il corpo sociale</w:t>
      </w:r>
      <w:r w:rsidR="002F7ACA">
        <w:t>) maturò sicuramente nel corso degli anni ’40, grazie alla circolazione ormai intensissima che il discorso della rappresentanza aveva assunto nel dibattito inglese  della guerra civile</w:t>
      </w:r>
      <w:r w:rsidR="00E25497">
        <w:t xml:space="preserve"> (questo elemento</w:t>
      </w:r>
      <w:r w:rsidR="002F7ACA">
        <w:t xml:space="preserve"> </w:t>
      </w:r>
      <w:r w:rsidR="002F7ACA">
        <w:lastRenderedPageBreak/>
        <w:t xml:space="preserve">compare infatti </w:t>
      </w:r>
      <w:r w:rsidR="00767842">
        <w:t xml:space="preserve">nel suo pensiero </w:t>
      </w:r>
      <w:r w:rsidR="002F7ACA">
        <w:t xml:space="preserve">solo nel </w:t>
      </w:r>
      <w:r w:rsidR="002F7ACA" w:rsidRPr="00E25497">
        <w:rPr>
          <w:i/>
        </w:rPr>
        <w:t>Leviatano</w:t>
      </w:r>
      <w:r w:rsidR="002F7ACA">
        <w:t xml:space="preserve"> del 1651</w:t>
      </w:r>
      <w:r w:rsidR="00767842">
        <w:t xml:space="preserve">; </w:t>
      </w:r>
      <w:r w:rsidR="002F7ACA">
        <w:t xml:space="preserve">nelle opere politiche precedenti, come il </w:t>
      </w:r>
      <w:r w:rsidR="002F7ACA" w:rsidRPr="00E25497">
        <w:rPr>
          <w:i/>
        </w:rPr>
        <w:t>De Cive</w:t>
      </w:r>
      <w:r w:rsidR="002F7ACA">
        <w:t>, degli anni Trenta, non se ne trova ancora alcuna  chiara esposizione</w:t>
      </w:r>
      <w:r w:rsidR="00767842">
        <w:t>)</w:t>
      </w:r>
      <w:r w:rsidR="002F7ACA">
        <w:t xml:space="preserve">. Nel </w:t>
      </w:r>
      <w:r w:rsidR="002F7ACA" w:rsidRPr="00E25497">
        <w:rPr>
          <w:i/>
        </w:rPr>
        <w:t>Leviat</w:t>
      </w:r>
      <w:r w:rsidR="00E25497" w:rsidRPr="00E25497">
        <w:rPr>
          <w:i/>
        </w:rPr>
        <w:t>h</w:t>
      </w:r>
      <w:r w:rsidR="002F7ACA" w:rsidRPr="00E25497">
        <w:rPr>
          <w:i/>
        </w:rPr>
        <w:t>an</w:t>
      </w:r>
      <w:r w:rsidR="002F7ACA">
        <w:t xml:space="preserve"> invece Hobbes </w:t>
      </w:r>
      <w:r w:rsidR="00E25497">
        <w:t xml:space="preserve">si impegna a dimostrare che il concetto di rappresentanza, messo in circolo dai suoi avversari parlamentaristi, può essere usato altrettanto bene per sostenere la causa degli Stuart e dell’assolutismo duro e puro, una volta che si comprenda una cosa essenziale: che cioè la rappresentanza è solo </w:t>
      </w:r>
      <w:r w:rsidR="00E25497" w:rsidRPr="00E25497">
        <w:rPr>
          <w:b/>
        </w:rPr>
        <w:t>un modello teorico di legittimazione del potere</w:t>
      </w:r>
      <w:r w:rsidR="00E25497">
        <w:t xml:space="preserve">, del tutto indipendente dalle modalità empiriche con le quali si immagina che </w:t>
      </w:r>
      <w:r w:rsidR="003559D6">
        <w:t xml:space="preserve">essa </w:t>
      </w:r>
      <w:r w:rsidR="00E25497">
        <w:t>sia conferita concretamente</w:t>
      </w:r>
      <w:r w:rsidR="003559D6">
        <w:t xml:space="preserve"> (scissione del discorso della rappresentanza dal discorso elettorale)</w:t>
      </w:r>
      <w:r w:rsidR="00E25497">
        <w:t xml:space="preserve">.   </w:t>
      </w:r>
      <w:r w:rsidR="002F7ACA">
        <w:t xml:space="preserve"> </w:t>
      </w:r>
    </w:p>
    <w:p w:rsidR="00424505" w:rsidRDefault="00E25497" w:rsidP="00424505">
      <w:pPr>
        <w:pStyle w:val="Paragrafoelenco"/>
        <w:jc w:val="both"/>
      </w:pPr>
      <w:r w:rsidRPr="00E25497">
        <w:t xml:space="preserve">Ciò che accomuna Hobbes ai suoi avversari </w:t>
      </w:r>
      <w:r>
        <w:t>è il nettissimo rifiuto di concepire la società come un castell</w:t>
      </w:r>
      <w:r w:rsidR="00767842">
        <w:t xml:space="preserve">o di corpi e di ceti intermedi e l’accettazione incondizionata, invece, di una immagine del sociale come serie di individui perfettamente uguali ed intercambiabili ( da questo punto di vista Hobbes è anzi molto più rigoroso di molti rivoluzionari filo-parlamentari). </w:t>
      </w:r>
      <w:r w:rsidR="005501DE">
        <w:t xml:space="preserve"> Al pari tanto dei parlamentaristi che dei livellatori, Hobbes è quindi radicalmente contrario al governo misto, come composizione equilibrata di più corpi sociali uniti insieme da rapporti negoziali (il sovrano deve essere necessariamente </w:t>
      </w:r>
      <w:r w:rsidR="005501DE" w:rsidRPr="005501DE">
        <w:rPr>
          <w:i/>
        </w:rPr>
        <w:t>uno</w:t>
      </w:r>
      <w:r w:rsidR="005501DE">
        <w:t>) . Dai parlamentaristi</w:t>
      </w:r>
      <w:r w:rsidR="00C3149C">
        <w:t xml:space="preserve"> – e contro i livellatori - </w:t>
      </w:r>
      <w:r w:rsidR="005501DE">
        <w:t>, poi, prende l’idea che la sovranità, una volta delegata ad un qualsiasi rappresentante, non può tornare più al popolo nella sua primigenia esistenza (ché anzi un popolo d</w:t>
      </w:r>
      <w:r w:rsidR="00C3149C">
        <w:t xml:space="preserve">i quel tipo non esiste neppure, </w:t>
      </w:r>
      <w:r w:rsidR="005501DE">
        <w:t xml:space="preserve">esso è solo una moltitudine dispersa e drammaticamente conflittuale, incapace di esprimere qualunque volontà comune); mentre dai  livellatori </w:t>
      </w:r>
      <w:r w:rsidR="00C3149C">
        <w:t xml:space="preserve">– e contro i parlamentaristi - </w:t>
      </w:r>
      <w:r w:rsidR="005501DE">
        <w:t xml:space="preserve">prende l’idea che ogni individuo è titolare di una frazione infinitesima della sovranità e che solo il trasferimento di questa frazione nelle mani di uno stesso superiore può costituire il potere legittimo. </w:t>
      </w:r>
      <w:r w:rsidR="00C3149C">
        <w:t xml:space="preserve">Si distacca però dagli uni e dagli altri nel negare </w:t>
      </w:r>
      <w:r w:rsidR="00C3149C" w:rsidRPr="00C3149C">
        <w:rPr>
          <w:b/>
        </w:rPr>
        <w:t>qualsiasi rilievo politico all’atto elettorale</w:t>
      </w:r>
      <w:r w:rsidR="00C3149C">
        <w:t>, che invece sia dai parlamentaristi che dai livellatori veniva visto, più o meno consapevolmente, come lo strumento indispensabile per conferire il potere della collettività all’unico sovrano veramente degno di questo nome, cioè al parlamento. Secondo Hobbes la rappresentanza è una necessità strutturale di qualunque Stato, una ipotesi astratta  sulla quale esso non può non basarsi il potere di ogni governante. Essa non funziona a beneficio di questo o quel protagonista, ma di chiunque eserciti in modo più o meno stabile e continuativo un potere sugli altri nel contesto di una società individualista</w:t>
      </w:r>
      <w:r w:rsidR="00424505">
        <w:t xml:space="preserve"> e materialista, che non può </w:t>
      </w:r>
      <w:r w:rsidR="002C20B3">
        <w:t xml:space="preserve">cercare la sua </w:t>
      </w:r>
      <w:r w:rsidR="00424505">
        <w:t>legittimazione</w:t>
      </w:r>
      <w:r w:rsidR="002C20B3">
        <w:t xml:space="preserve"> altro che in una </w:t>
      </w:r>
      <w:r w:rsidR="002C20B3" w:rsidRPr="002C20B3">
        <w:rPr>
          <w:b/>
          <w:i/>
        </w:rPr>
        <w:t>autorizzazione</w:t>
      </w:r>
      <w:r w:rsidR="002C20B3">
        <w:t xml:space="preserve"> conferita da</w:t>
      </w:r>
      <w:r w:rsidR="003559D6">
        <w:t xml:space="preserve"> tutti quanti i consociati</w:t>
      </w:r>
      <w:r w:rsidR="00424505">
        <w:t xml:space="preserve">. </w:t>
      </w:r>
    </w:p>
    <w:p w:rsidR="009B6C8F" w:rsidRDefault="00424505" w:rsidP="00424505">
      <w:pPr>
        <w:pStyle w:val="Paragrafoelenco"/>
        <w:jc w:val="both"/>
      </w:pPr>
      <w:r>
        <w:t>P</w:t>
      </w:r>
      <w:r w:rsidR="009B6C8F">
        <w:t>artendo</w:t>
      </w:r>
      <w:r>
        <w:t xml:space="preserve">, quindi </w:t>
      </w:r>
      <w:r w:rsidR="009B6C8F">
        <w:t>da</w:t>
      </w:r>
      <w:r w:rsidR="003559D6">
        <w:t>l</w:t>
      </w:r>
      <w:r>
        <w:t xml:space="preserve"> </w:t>
      </w:r>
      <w:r w:rsidR="009B6C8F">
        <w:t xml:space="preserve">presupposto che lo Stato sia una società di individui e non una piramide di corpi, e che questi individui, non più </w:t>
      </w:r>
      <w:r w:rsidR="003559D6">
        <w:t xml:space="preserve">disciplinati </w:t>
      </w:r>
      <w:r w:rsidR="009B6C8F">
        <w:t>da  alcun sistema corporativo di base, siano necessariamente portati a confliggere drammaticamente tra loro, Hobbes ricava la conseguenza che il mantenimento della pace può spettare solo ad un singolo soggetto, titolare del monopolio assoluto della rappresentanza politica:</w:t>
      </w:r>
    </w:p>
    <w:p w:rsidR="009B6C8F" w:rsidRDefault="009B6C8F" w:rsidP="009B6C8F">
      <w:pPr>
        <w:ind w:left="720"/>
        <w:jc w:val="both"/>
      </w:pPr>
    </w:p>
    <w:p w:rsidR="009B6C8F" w:rsidRDefault="009B6C8F" w:rsidP="009B6C8F">
      <w:pPr>
        <w:ind w:left="720"/>
        <w:jc w:val="both"/>
      </w:pPr>
      <w:r>
        <w:t xml:space="preserve">“La sola via per erigere un potere comune che possa essere in grado di difendere gli uomini dall’aggressione straniera e dalle ingiurie reciproche, e con ciò di assicurarli in modo tale che con la propria industria e con i frutti della terra possano nutrirsi e vivere soddisfatti, è quella di conferire tutti i loro poteri e tutta la loro forza ad un uomo o ad una assemblea di uomini, che possa ridurre tutte le loro volontà, per mezzo della pluralità delle voci, ad una volontà sola; ciò è come dire designare un uomo o una assemblea di uomini a </w:t>
      </w:r>
      <w:r w:rsidRPr="00424505">
        <w:rPr>
          <w:b/>
          <w:i/>
        </w:rPr>
        <w:t>sostenere la parte della loro persona</w:t>
      </w:r>
      <w:r>
        <w:t xml:space="preserve"> e ognuno accettare e riconoscere se stesso </w:t>
      </w:r>
      <w:r w:rsidRPr="00424505">
        <w:rPr>
          <w:b/>
          <w:i/>
        </w:rPr>
        <w:t xml:space="preserve">come autore di tutto ciò che colui che sostiene la parte della loro persona, farà </w:t>
      </w:r>
      <w:r>
        <w:t xml:space="preserve">o di cui egli sarà causa, in quelle cose che concernono la pace e la sicurezza comuni, e sottomettere in ciò ogni loro volontà alla volontà di lui, ed ogni loro giudizio al giudizio di lui. Questo è più del consenso o della concordia; è una unità reale di tutti loro in una sola e medesima </w:t>
      </w:r>
      <w:r w:rsidRPr="00C06031">
        <w:rPr>
          <w:b/>
        </w:rPr>
        <w:t>persona</w:t>
      </w:r>
      <w:r>
        <w:t xml:space="preserve"> fatta con il patto di ogni uomo con ogni altro, come se ogni uomo dicesse a ogni altro, io autorizzo e cedo il mio diritto di governare me stesso a quest’uomo, o a questa assemblea di uomini, a questa </w:t>
      </w:r>
      <w:r>
        <w:lastRenderedPageBreak/>
        <w:t xml:space="preserve">condizione, che tu gli ceda il tuo diritto, e autorizzi tutte le sue azioni in maniera simile. Fatto ciò, la moltitudine così unita in una persona viene chiamata uno Stato, in latino </w:t>
      </w:r>
      <w:proofErr w:type="spellStart"/>
      <w:r w:rsidRPr="005A5236">
        <w:rPr>
          <w:i/>
        </w:rPr>
        <w:t>civitas</w:t>
      </w:r>
      <w:proofErr w:type="spellEnd"/>
      <w:r>
        <w:t xml:space="preserve">. Questa è la generazione di quel grande Leviatano, o piuttosto (per parlare con più riverenza) di quel Dio mortale al quale noi dobbiamo, sotto il Dio Immortale, la nostra pace e la nostra difesa”. </w:t>
      </w:r>
    </w:p>
    <w:p w:rsidR="009B6C8F" w:rsidRDefault="009B6C8F" w:rsidP="009B6C8F">
      <w:pPr>
        <w:ind w:left="720"/>
        <w:jc w:val="both"/>
      </w:pPr>
    </w:p>
    <w:p w:rsidR="00C06031" w:rsidRDefault="00C06031" w:rsidP="009B6C8F">
      <w:pPr>
        <w:ind w:left="720"/>
        <w:jc w:val="both"/>
      </w:pPr>
      <w:r>
        <w:t xml:space="preserve">Il patto c’è; ma non è un patto ‘storico’, come quello dei parlamentaristi, bensì una ipotesi razionale che si sottende a qualsiasi tipo di governo. Ancora: esso ha la stessa forma plurilaterale del patto dei </w:t>
      </w:r>
      <w:proofErr w:type="spellStart"/>
      <w:r>
        <w:t>levellers</w:t>
      </w:r>
      <w:proofErr w:type="spellEnd"/>
      <w:r>
        <w:t xml:space="preserve">, ma, a differenza del loro, non si rinnova ad </w:t>
      </w:r>
      <w:proofErr w:type="spellStart"/>
      <w:r>
        <w:t>aogni</w:t>
      </w:r>
      <w:proofErr w:type="spellEnd"/>
      <w:r>
        <w:t xml:space="preserve"> scadenza elettorale, ma è stipulato una volta per tutte nel momento (puramente teorico) in cui s’immagina che lo Stato sia venuto in essere. </w:t>
      </w:r>
    </w:p>
    <w:p w:rsidR="00C06031" w:rsidRDefault="00C06031" w:rsidP="009B6C8F">
      <w:pPr>
        <w:ind w:left="720"/>
        <w:jc w:val="both"/>
      </w:pPr>
    </w:p>
    <w:p w:rsidR="00424505" w:rsidRDefault="00424505" w:rsidP="009B6C8F">
      <w:pPr>
        <w:ind w:left="720"/>
        <w:jc w:val="both"/>
      </w:pPr>
      <w:r>
        <w:t xml:space="preserve">L’operazione di Hobbes, in sostanza, per un verso chiarisce che, in termini filosofici, la rappresentanza è solo un </w:t>
      </w:r>
      <w:r w:rsidRPr="00424505">
        <w:rPr>
          <w:b/>
          <w:i/>
        </w:rPr>
        <w:t>discorso</w:t>
      </w:r>
      <w:r>
        <w:t>, e che non vi sono alcuni governanti “più rappresentativi” degli altri perché eletti ed altri meno perché investiti in base ad altre procedure; mentre sul piano politico egli pone a disposizione dei sovrani assoluti lo stesso discorso della legittimazione tenuto a battesimo dai rivoluzionari.</w:t>
      </w:r>
    </w:p>
    <w:p w:rsidR="00424505" w:rsidRDefault="00424505" w:rsidP="009B6C8F">
      <w:pPr>
        <w:ind w:left="720"/>
        <w:jc w:val="both"/>
      </w:pPr>
    </w:p>
    <w:p w:rsidR="00424505" w:rsidRDefault="00424505" w:rsidP="009B6C8F">
      <w:pPr>
        <w:ind w:left="720"/>
        <w:jc w:val="both"/>
      </w:pPr>
      <w:r>
        <w:t>Il risultato è straordinariamente brillante</w:t>
      </w:r>
      <w:r w:rsidR="002C20B3">
        <w:t>, rigoroso</w:t>
      </w:r>
      <w:r>
        <w:t xml:space="preserve"> e convincente in termini teorici. Ma la legittimazione di chi governa non si crea con i teoremi</w:t>
      </w:r>
      <w:r w:rsidR="002C20B3">
        <w:t xml:space="preserve"> – ed i monarchi saranno i primi a capirlo, guardandosi bene dal</w:t>
      </w:r>
      <w:r w:rsidR="00C06031">
        <w:t xml:space="preserve"> richiamarsi troppo scopertamente alle </w:t>
      </w:r>
      <w:r w:rsidR="002C20B3">
        <w:t>teorie contrattualiste e continua</w:t>
      </w:r>
      <w:r w:rsidR="00C06031">
        <w:t>n</w:t>
      </w:r>
      <w:r w:rsidR="002C20B3">
        <w:t xml:space="preserve">do a preferire il loro vecchio armamentario del  diritto divino o del governo misto. </w:t>
      </w:r>
      <w:r>
        <w:t xml:space="preserve">Per tutto il corso dell’età moderna e contemporanea, </w:t>
      </w:r>
      <w:r w:rsidR="002C20B3">
        <w:t>l’idea della rappresentanza continuerà ad associarsi principalmente all’investitura elettorale, benché, come si è visto, tale associazione risulti estremamente traballante sul piano logico. L’idea fondamentale che comincia a farsi strada, a partire dal Seicento inglese,</w:t>
      </w:r>
      <w:r w:rsidR="002C20B3" w:rsidRPr="002C20B3">
        <w:rPr>
          <w:b/>
        </w:rPr>
        <w:t xml:space="preserve"> è che </w:t>
      </w:r>
      <w:r w:rsidRPr="002C20B3">
        <w:rPr>
          <w:b/>
        </w:rPr>
        <w:t xml:space="preserve"> </w:t>
      </w:r>
      <w:r w:rsidR="002C20B3" w:rsidRPr="002C20B3">
        <w:rPr>
          <w:b/>
        </w:rPr>
        <w:t xml:space="preserve">solo chi è </w:t>
      </w:r>
      <w:r w:rsidR="00C06031">
        <w:rPr>
          <w:b/>
        </w:rPr>
        <w:t xml:space="preserve">stato </w:t>
      </w:r>
      <w:r w:rsidR="002C20B3" w:rsidRPr="002C20B3">
        <w:rPr>
          <w:b/>
        </w:rPr>
        <w:t>votato dagli altri sia davvero autorizzato a governare una società di individui</w:t>
      </w:r>
      <w:r w:rsidR="002C20B3">
        <w:t xml:space="preserve">. </w:t>
      </w:r>
      <w:r>
        <w:t xml:space="preserve">  </w:t>
      </w:r>
    </w:p>
    <w:sectPr w:rsidR="00424505" w:rsidSect="0054039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43C4F84"/>
    <w:multiLevelType w:val="hybridMultilevel"/>
    <w:tmpl w:val="43D017A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6EC6833"/>
    <w:multiLevelType w:val="hybridMultilevel"/>
    <w:tmpl w:val="AA54C6A2"/>
    <w:lvl w:ilvl="0" w:tplc="28665F5C">
      <w:start w:val="2"/>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AEB3753"/>
    <w:multiLevelType w:val="hybridMultilevel"/>
    <w:tmpl w:val="C7767180"/>
    <w:lvl w:ilvl="0" w:tplc="8F24C882">
      <w:start w:val="1"/>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ABF27EA"/>
    <w:multiLevelType w:val="hybridMultilevel"/>
    <w:tmpl w:val="95240A7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AFC4625"/>
    <w:multiLevelType w:val="hybridMultilevel"/>
    <w:tmpl w:val="AFCEE00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BEA6F64"/>
    <w:multiLevelType w:val="hybridMultilevel"/>
    <w:tmpl w:val="5EE60EE0"/>
    <w:lvl w:ilvl="0" w:tplc="6480E122">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7AF9770A"/>
    <w:multiLevelType w:val="hybridMultilevel"/>
    <w:tmpl w:val="2198175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6"/>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C8F"/>
    <w:rsid w:val="0005247F"/>
    <w:rsid w:val="000646C8"/>
    <w:rsid w:val="000D328C"/>
    <w:rsid w:val="0010696E"/>
    <w:rsid w:val="00183ECF"/>
    <w:rsid w:val="001E750D"/>
    <w:rsid w:val="001E7B75"/>
    <w:rsid w:val="00275076"/>
    <w:rsid w:val="002C20B3"/>
    <w:rsid w:val="002E0467"/>
    <w:rsid w:val="002F5575"/>
    <w:rsid w:val="002F7010"/>
    <w:rsid w:val="002F7ACA"/>
    <w:rsid w:val="003559D6"/>
    <w:rsid w:val="0035634B"/>
    <w:rsid w:val="00391F9A"/>
    <w:rsid w:val="003B6B5B"/>
    <w:rsid w:val="003D4127"/>
    <w:rsid w:val="00402214"/>
    <w:rsid w:val="00424505"/>
    <w:rsid w:val="004E5CA2"/>
    <w:rsid w:val="00505606"/>
    <w:rsid w:val="00540398"/>
    <w:rsid w:val="005501DE"/>
    <w:rsid w:val="0062743B"/>
    <w:rsid w:val="0066015E"/>
    <w:rsid w:val="006733BB"/>
    <w:rsid w:val="006A7428"/>
    <w:rsid w:val="006B4774"/>
    <w:rsid w:val="00720BA1"/>
    <w:rsid w:val="00723897"/>
    <w:rsid w:val="00767842"/>
    <w:rsid w:val="007908F7"/>
    <w:rsid w:val="007E73A4"/>
    <w:rsid w:val="00810D66"/>
    <w:rsid w:val="00826898"/>
    <w:rsid w:val="008974A2"/>
    <w:rsid w:val="00962790"/>
    <w:rsid w:val="00986F60"/>
    <w:rsid w:val="009A750D"/>
    <w:rsid w:val="009B6C8F"/>
    <w:rsid w:val="009C615D"/>
    <w:rsid w:val="009F62E9"/>
    <w:rsid w:val="00A128BC"/>
    <w:rsid w:val="00A25B5F"/>
    <w:rsid w:val="00A77158"/>
    <w:rsid w:val="00B2345A"/>
    <w:rsid w:val="00B423EB"/>
    <w:rsid w:val="00B6418E"/>
    <w:rsid w:val="00C06031"/>
    <w:rsid w:val="00C3149C"/>
    <w:rsid w:val="00C65ACC"/>
    <w:rsid w:val="00C82051"/>
    <w:rsid w:val="00CA6009"/>
    <w:rsid w:val="00CF4915"/>
    <w:rsid w:val="00D031FF"/>
    <w:rsid w:val="00D0712A"/>
    <w:rsid w:val="00E25497"/>
    <w:rsid w:val="00EB613D"/>
    <w:rsid w:val="00F13FF6"/>
    <w:rsid w:val="00F41F66"/>
    <w:rsid w:val="00F8426D"/>
    <w:rsid w:val="00FC2970"/>
    <w:rsid w:val="00FF0B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6C8F"/>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F62E9"/>
    <w:pPr>
      <w:ind w:left="720"/>
      <w:contextualSpacing/>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6C8F"/>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F62E9"/>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5871</Words>
  <Characters>33468</Characters>
  <Application>Microsoft Office Word</Application>
  <DocSecurity>0</DocSecurity>
  <Lines>278</Lines>
  <Paragraphs>78</Paragraphs>
  <ScaleCrop>false</ScaleCrop>
  <HeadingPairs>
    <vt:vector size="2" baseType="variant">
      <vt:variant>
        <vt:lpstr>Titolo</vt:lpstr>
      </vt:variant>
      <vt:variant>
        <vt:i4>1</vt:i4>
      </vt:variant>
    </vt:vector>
  </HeadingPairs>
  <TitlesOfParts>
    <vt:vector size="1" baseType="lpstr">
      <vt:lpstr/>
    </vt:vector>
  </TitlesOfParts>
  <Company>Unifi</Company>
  <LinksUpToDate>false</LinksUpToDate>
  <CharactersWithSpaces>39261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LM</cp:lastModifiedBy>
  <cp:revision>3</cp:revision>
  <cp:lastPrinted>2018-10-17T18:06:00Z</cp:lastPrinted>
  <dcterms:created xsi:type="dcterms:W3CDTF">2020-04-02T15:15:00Z</dcterms:created>
  <dcterms:modified xsi:type="dcterms:W3CDTF">2020-04-02T15:20:00Z</dcterms:modified>
</cp:coreProperties>
</file>