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C4D2B" w14:textId="394317F3" w:rsidR="00302FB4" w:rsidRDefault="00302FB4" w:rsidP="00302FB4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DETERMINAZIONE dell’ACIDITA’ DELL’OLIO D’OLIVA</w:t>
      </w:r>
    </w:p>
    <w:p w14:paraId="5DFAA542" w14:textId="77777777" w:rsidR="00302FB4" w:rsidRDefault="00302FB4" w:rsidP="00302FB4">
      <w:pPr>
        <w:pStyle w:val="NormaleWeb"/>
        <w:spacing w:before="0" w:beforeAutospacing="0" w:after="0" w:afterAutospacing="0"/>
      </w:pPr>
    </w:p>
    <w:p w14:paraId="26B95805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Scopo……….</w:t>
      </w:r>
    </w:p>
    <w:p w14:paraId="2F7272C9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Principio………</w:t>
      </w:r>
    </w:p>
    <w:p w14:paraId="47048C76" w14:textId="77777777" w:rsidR="00302FB4" w:rsidRDefault="00302FB4" w:rsidP="00302FB4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54AA60FC" w14:textId="73A2C8F6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Istruzioni</w:t>
      </w:r>
    </w:p>
    <w:p w14:paraId="275786D4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MATERIALI: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  <w:t>………</w:t>
      </w:r>
    </w:p>
    <w:p w14:paraId="123D2452" w14:textId="77777777" w:rsidR="00302FB4" w:rsidRDefault="00302FB4" w:rsidP="00302FB4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63DC4057" w14:textId="148D77E4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REAGENTI: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  <w:t>……</w:t>
      </w:r>
    </w:p>
    <w:p w14:paraId="139D34D5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ab/>
        <w:t xml:space="preserve">fiala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Normex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per soluzione titolante di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NaOH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0.01N</w:t>
      </w:r>
    </w:p>
    <w:p w14:paraId="7D1CCF0A" w14:textId="77777777" w:rsidR="00302FB4" w:rsidRDefault="00302FB4" w:rsidP="00302FB4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11008016" w14:textId="4EA723FF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PROCEDIMENTO:</w:t>
      </w:r>
    </w:p>
    <w:p w14:paraId="5B3E8204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………..</w:t>
      </w:r>
    </w:p>
    <w:p w14:paraId="080EABDF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•Pesare direttamente in una beuta 5g di olio utilizzando la pipetta </w:t>
      </w:r>
    </w:p>
    <w:p w14:paraId="35E44A60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•Lavorando sotto cappa preparare nel cilindro 100 ml una miscela alcol-etere (33 ml etanolo e 67 ml etere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</w:rPr>
        <w:t>etilico)…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</w:rPr>
        <w:t>……, ……………..</w:t>
      </w:r>
    </w:p>
    <w:p w14:paraId="12061FD7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•Prendere nota dei ml utilizzati di titolante</w:t>
      </w:r>
    </w:p>
    <w:p w14:paraId="10004237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RISULTATO</w:t>
      </w:r>
    </w:p>
    <w:p w14:paraId="74F8F9EA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Campione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  <w:t xml:space="preserve">ml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NaOH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0.01M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0E988038" w14:textId="3240F556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1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10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0B7BA1B7" w14:textId="0110A176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2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27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20F793E4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088004B3" w14:textId="77777777" w:rsidR="00302FB4" w:rsidRDefault="00302FB4" w:rsidP="00302FB4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54F16453" w14:textId="553FB7EE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Calcolare l’acidità del campione espressa in termini di </w:t>
      </w:r>
      <w:proofErr w:type="spellStart"/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</w:rPr>
        <w:t>ac.oleico</w:t>
      </w:r>
      <w:proofErr w:type="spellEnd"/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</w:rPr>
        <w:t>%.</w:t>
      </w:r>
    </w:p>
    <w:p w14:paraId="4BA29D77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Il peso equivalente dell’acido oleico è pari a 282 g/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mol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</w:p>
    <w:p w14:paraId="35E84A22" w14:textId="77777777" w:rsidR="00302FB4" w:rsidRDefault="00302FB4" w:rsidP="00302FB4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1E561DD8" w14:textId="77777777" w:rsidR="00302FB4" w:rsidRDefault="00302FB4" w:rsidP="00302FB4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387FCBDA" w14:textId="340D7CB9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Esprimete un giudizio sulla classe merceologica dei campion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i</w:t>
      </w:r>
    </w:p>
    <w:p w14:paraId="19BC3A12" w14:textId="77777777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 </w:t>
      </w:r>
    </w:p>
    <w:p w14:paraId="650C9024" w14:textId="04769DB4" w:rsidR="00302FB4" w:rsidRDefault="00302FB4" w:rsidP="00302FB4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Breve elenco motivato dei  metodi analitici che consentono di confermare la classe merceologica di appartenenza.</w:t>
      </w:r>
    </w:p>
    <w:p w14:paraId="5300A0F7" w14:textId="77777777" w:rsidR="00CF6249" w:rsidRPr="00302FB4" w:rsidRDefault="00CF6249">
      <w:pPr>
        <w:rPr>
          <w:lang w:val="it-IT"/>
        </w:rPr>
      </w:pPr>
    </w:p>
    <w:sectPr w:rsidR="00CF6249" w:rsidRPr="00302F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B4"/>
    <w:rsid w:val="00302FB4"/>
    <w:rsid w:val="00C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4BE0"/>
  <w15:chartTrackingRefBased/>
  <w15:docId w15:val="{2446344B-F4E4-47C4-8521-B35871E6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0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dinnella</dc:creator>
  <cp:keywords/>
  <dc:description/>
  <cp:lastModifiedBy>caterina dinnella</cp:lastModifiedBy>
  <cp:revision>1</cp:revision>
  <dcterms:created xsi:type="dcterms:W3CDTF">2020-05-05T06:18:00Z</dcterms:created>
  <dcterms:modified xsi:type="dcterms:W3CDTF">2020-05-05T06:20:00Z</dcterms:modified>
</cp:coreProperties>
</file>