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BBE" w:rsidRDefault="002B6BBE" w:rsidP="002B6BB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ONLINE EXAM SESSIONS</w:t>
      </w:r>
    </w:p>
    <w:p w:rsidR="002B6BBE" w:rsidRPr="00C27FB4" w:rsidRDefault="002B6BBE" w:rsidP="002B6B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27FB4">
        <w:rPr>
          <w:rFonts w:ascii="Times New Roman" w:hAnsi="Times New Roman" w:cs="Times New Roman"/>
          <w:b/>
          <w:bCs/>
          <w:sz w:val="32"/>
          <w:szCs w:val="32"/>
        </w:rPr>
        <w:t>CdS</w:t>
      </w:r>
      <w:proofErr w:type="spellEnd"/>
      <w:r w:rsidRPr="00C27FB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27FB4" w:rsidRPr="00C27FB4">
        <w:rPr>
          <w:rFonts w:ascii="Times New Roman" w:hAnsi="Times New Roman" w:cs="Times New Roman"/>
          <w:b/>
          <w:bCs/>
          <w:sz w:val="32"/>
          <w:szCs w:val="32"/>
        </w:rPr>
        <w:t>SECI</w:t>
      </w:r>
    </w:p>
    <w:p w:rsidR="002B6BBE" w:rsidRPr="00C27FB4" w:rsidRDefault="00C27FB4" w:rsidP="002B6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FB4">
        <w:rPr>
          <w:rFonts w:ascii="Times New Roman" w:hAnsi="Times New Roman" w:cs="Times New Roman"/>
          <w:i/>
          <w:iCs/>
          <w:sz w:val="28"/>
          <w:szCs w:val="28"/>
        </w:rPr>
        <w:t>Lingua inglese B</w:t>
      </w:r>
      <w:r>
        <w:rPr>
          <w:rFonts w:ascii="Times New Roman" w:hAnsi="Times New Roman" w:cs="Times New Roman"/>
          <w:i/>
          <w:iCs/>
          <w:sz w:val="28"/>
          <w:szCs w:val="28"/>
        </w:rPr>
        <w:t>003923 (6cfu + voto/grade)</w:t>
      </w:r>
    </w:p>
    <w:p w:rsidR="002B6BBE" w:rsidRPr="002B6BBE" w:rsidRDefault="002B6BBE" w:rsidP="002B6B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6BBE" w:rsidRDefault="002B6BBE" w:rsidP="002B6BBE">
      <w:pPr>
        <w:pStyle w:val="Paragrafoelenco"/>
        <w:ind w:left="0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BEFORE THE EXAM, CHECK YOUR INTERNET CONNECTION AND MAKE SURE YOUR VIDEO AND MICROPHONE WORK</w:t>
      </w:r>
    </w:p>
    <w:p w:rsidR="003007DE" w:rsidRDefault="003007DE" w:rsidP="004C0384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4C0384" w:rsidRDefault="004C0384" w:rsidP="004C038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2B6BB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(attending and non-attending students)</w:t>
      </w:r>
      <w:r w:rsidRPr="004C03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4C0384" w:rsidRDefault="004C0384" w:rsidP="004C0384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WRITTEN EXAM: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reading and listening comprehension</w:t>
      </w:r>
    </w:p>
    <w:p w:rsidR="002B6BBE" w:rsidRDefault="002B6BBE" w:rsidP="002B6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sit an exam, you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MUST </w:t>
      </w:r>
      <w:r>
        <w:rPr>
          <w:rFonts w:ascii="Times New Roman" w:hAnsi="Times New Roman" w:cs="Times New Roman"/>
          <w:sz w:val="28"/>
          <w:szCs w:val="28"/>
          <w:lang w:val="en-US"/>
        </w:rPr>
        <w:t>have enrolled online</w:t>
      </w:r>
      <w:r w:rsidR="004C0384">
        <w:rPr>
          <w:rFonts w:ascii="Times New Roman" w:hAnsi="Times New Roman" w:cs="Times New Roman"/>
          <w:sz w:val="28"/>
          <w:szCs w:val="28"/>
          <w:lang w:val="en-US"/>
        </w:rPr>
        <w:t xml:space="preserve"> (look under </w:t>
      </w:r>
      <w:r w:rsidR="004C038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PROVA PARZIALE</w:t>
      </w:r>
      <w:r w:rsidR="004C0384">
        <w:rPr>
          <w:rFonts w:ascii="Times New Roman" w:hAnsi="Times New Roman" w:cs="Times New Roman"/>
          <w:sz w:val="28"/>
          <w:szCs w:val="28"/>
          <w:lang w:val="en-US"/>
        </w:rPr>
        <w:t>, not ESAME)</w:t>
      </w:r>
      <w:r>
        <w:rPr>
          <w:rFonts w:ascii="Times New Roman" w:hAnsi="Times New Roman" w:cs="Times New Roman"/>
          <w:sz w:val="28"/>
          <w:szCs w:val="28"/>
          <w:lang w:val="en-US"/>
        </w:rPr>
        <w:t>! Once online enrolments have closed (usually 3 days before the exam date), I will send you via email (to your UNIFI email address) the invitation to participate in the online exam on Google MEET/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Webex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BE" w:rsidRDefault="002B6BBE" w:rsidP="002B6BBE">
      <w:pPr>
        <w:pStyle w:val="Paragrafoelenc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6BBE" w:rsidRDefault="002B6BBE" w:rsidP="002B6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Total time for the written part of the online exam: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 hour</w:t>
      </w:r>
      <w:r>
        <w:rPr>
          <w:rFonts w:ascii="Times New Roman" w:hAnsi="Times New Roman" w:cs="Times New Roman"/>
          <w:sz w:val="28"/>
          <w:szCs w:val="28"/>
          <w:lang w:val="en-US"/>
        </w:rPr>
        <w:t>: intro part about 30 minutes (depends on number of students); reading part 10 min., listening part about 5 to 6 min.</w:t>
      </w:r>
    </w:p>
    <w:p w:rsidR="002B6BBE" w:rsidRDefault="002B6BBE" w:rsidP="002B6BBE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</w:p>
    <w:p w:rsidR="002B6BBE" w:rsidRDefault="002B6BBE" w:rsidP="002B6BBE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en-US"/>
        </w:rPr>
        <w:t>Exam procedure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Step 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24 hours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before the exam date you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MUST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send me via email a copy of your ID/passport and student card in order to be able to sit the exam.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Step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online log in: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day of the exam, please click on the Google MEET/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Webex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link I have sent you previously, 5 minutes before the scheduled time. Once you are logged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in,  turn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your video but turn off your microphone!! Please be aware that I will be recording the entire exam session!!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Step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student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identification: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will call your names one by one from the online enrollment list; when I call your name, please switch on your microphone and show me your ID card so I can see your photo and name clearly (you can obscure other info if you wish) and then show me your student card where I can see your student number. This step will also be useful to test your video and microphone which MUST work, otherwise you cannot sit the exam.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At that point I will ask you to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show me your workplace</w:t>
      </w:r>
      <w:r>
        <w:rPr>
          <w:rFonts w:ascii="Times New Roman" w:hAnsi="Times New Roman" w:cs="Times New Roman"/>
          <w:sz w:val="28"/>
          <w:szCs w:val="28"/>
          <w:lang w:val="en-US"/>
        </w:rPr>
        <w:t>: show me with your camera/computer your desk which MUST be empty of all papers or any other materials. I need to be able to see you and your desktop/computer keyboard/screen during the exam, so either use your smartphone or another devise to give me a view of what you are doing. I MUST be able to see you ALL THE TIME during the exam.</w:t>
      </w:r>
      <w:r w:rsidR="0001320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2B6BBE" w:rsidRDefault="002B6BBE" w:rsidP="002B6BBE">
      <w:proofErr w:type="spellStart"/>
      <w:r>
        <w:rPr>
          <w:rFonts w:ascii="Times New Roman" w:hAnsi="Times New Roman" w:cs="Times New Roman"/>
          <w:sz w:val="28"/>
          <w:szCs w:val="28"/>
        </w:rPr>
        <w:t>These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set up by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Florence - </w:t>
      </w:r>
      <w:proofErr w:type="spellStart"/>
      <w:r>
        <w:rPr>
          <w:rFonts w:ascii="Times New Roman" w:hAnsi="Times New Roman" w:cs="Times New Roman"/>
          <w:sz w:val="28"/>
          <w:szCs w:val="28"/>
        </w:rPr>
        <w:t>see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link </w:t>
      </w:r>
      <w:proofErr w:type="gramStart"/>
      <w:r>
        <w:rPr>
          <w:rFonts w:ascii="Times New Roman" w:hAnsi="Times New Roman" w:cs="Times New Roman"/>
          <w:sz w:val="28"/>
          <w:szCs w:val="28"/>
        </w:rPr>
        <w:t>https://www.unifi.it/upload/sub/comunicazione/esami_online/allegato_dr_indicazioni_esami_online.pdf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t>Per la sorveglianza, è necessario inquadrare lo studente e lo schermo, pertanto è possibile usare lo stesso computer se dotato di webcam mobile, oppure uno smartphone o tablet da cui collegarsi in videoconferenza"</w:t>
      </w:r>
      <w:r w:rsidR="0001320D">
        <w:t xml:space="preserve"> (vedi immagine sotto).</w:t>
      </w:r>
    </w:p>
    <w:p w:rsidR="0001320D" w:rsidRDefault="0001320D" w:rsidP="002B6BBE">
      <w:pPr>
        <w:rPr>
          <w:rFonts w:ascii="Times New Roman" w:hAnsi="Times New Roman" w:cs="Times New Roman"/>
          <w:sz w:val="28"/>
          <w:szCs w:val="28"/>
        </w:rPr>
      </w:pPr>
      <w:r w:rsidRPr="00846CE2">
        <w:rPr>
          <w:noProof/>
        </w:rPr>
        <w:drawing>
          <wp:inline distT="0" distB="0" distL="0" distR="0" wp14:anchorId="472C02B3" wp14:editId="7E705541">
            <wp:extent cx="2199933" cy="12287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582" cy="123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Once step 2 has been completed, please switch off your microphone again but NOT your video so I can proceed with student identification.</w:t>
      </w:r>
    </w:p>
    <w:p w:rsidR="002B6BBE" w:rsidRDefault="002B6BBE" w:rsidP="002B6BB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Step 3 -</w:t>
      </w:r>
      <w:r w:rsidR="003007D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illustrating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exam paper: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at this point I will post the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link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 the exam in the CHAT; you need to click on that link which opens the exam paper. At the top of the paper you will see a description of the exam: the entire </w:t>
      </w:r>
      <w:r w:rsidR="003007DE">
        <w:rPr>
          <w:rFonts w:ascii="Times New Roman" w:hAnsi="Times New Roman" w:cs="Times New Roman"/>
          <w:sz w:val="28"/>
          <w:szCs w:val="28"/>
          <w:lang w:val="en-US"/>
        </w:rPr>
        <w:t xml:space="preserve">written </w:t>
      </w:r>
      <w:r>
        <w:rPr>
          <w:rFonts w:ascii="Times New Roman" w:hAnsi="Times New Roman" w:cs="Times New Roman"/>
          <w:sz w:val="28"/>
          <w:szCs w:val="28"/>
          <w:lang w:val="en-US"/>
        </w:rPr>
        <w:t>exam consists of a reading and listening comprehension; you need to PASS both parts, the reading part and the listening part, in order to get a general PASS</w:t>
      </w:r>
      <w:r w:rsidR="003007D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BE" w:rsidRDefault="003007DE" w:rsidP="002B6BB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reading: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part</w:t>
      </w:r>
      <w:r w:rsidRPr="003007D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4 vocabulary questions with 4 options each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gapfilling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part </w:t>
      </w:r>
      <w:r w:rsidRPr="003007DE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6 reading comprehension questions with 4 options each</w:t>
      </w:r>
      <w:r w:rsidR="002B6BBE">
        <w:rPr>
          <w:rFonts w:ascii="Times New Roman" w:hAnsi="Times New Roman" w:cs="Times New Roman"/>
          <w:sz w:val="28"/>
          <w:szCs w:val="28"/>
          <w:lang w:val="en-US"/>
        </w:rPr>
        <w:t xml:space="preserve">. 60% is needed to pass, which corresponds to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B6BBE">
        <w:rPr>
          <w:rFonts w:ascii="Times New Roman" w:hAnsi="Times New Roman" w:cs="Times New Roman"/>
          <w:sz w:val="28"/>
          <w:szCs w:val="28"/>
          <w:lang w:val="en-US"/>
        </w:rPr>
        <w:t xml:space="preserve"> correct answers /out of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2B6BBE">
        <w:rPr>
          <w:rFonts w:ascii="Times New Roman" w:hAnsi="Times New Roman" w:cs="Times New Roman"/>
          <w:sz w:val="28"/>
          <w:szCs w:val="28"/>
          <w:lang w:val="en-US"/>
        </w:rPr>
        <w:t>. You will have 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B6BBE">
        <w:rPr>
          <w:rFonts w:ascii="Times New Roman" w:hAnsi="Times New Roman" w:cs="Times New Roman"/>
          <w:sz w:val="28"/>
          <w:szCs w:val="28"/>
          <w:lang w:val="en-US"/>
        </w:rPr>
        <w:t xml:space="preserve"> minutes for these two </w:t>
      </w:r>
      <w:r>
        <w:rPr>
          <w:rFonts w:ascii="Times New Roman" w:hAnsi="Times New Roman" w:cs="Times New Roman"/>
          <w:sz w:val="28"/>
          <w:szCs w:val="28"/>
          <w:lang w:val="en-US"/>
        </w:rPr>
        <w:t>parts</w:t>
      </w:r>
      <w:r w:rsidR="002B6BBE">
        <w:rPr>
          <w:rFonts w:ascii="Times New Roman" w:hAnsi="Times New Roman" w:cs="Times New Roman"/>
          <w:sz w:val="28"/>
          <w:szCs w:val="28"/>
          <w:lang w:val="en-US"/>
        </w:rPr>
        <w:t xml:space="preserve"> of the exam;</w:t>
      </w:r>
    </w:p>
    <w:p w:rsidR="002B6BBE" w:rsidRDefault="002B6BBE" w:rsidP="002B6BB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listening: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only once the reading part is over will you go onto the </w:t>
      </w:r>
      <w:r w:rsidR="003007DE">
        <w:rPr>
          <w:rFonts w:ascii="Times New Roman" w:hAnsi="Times New Roman" w:cs="Times New Roman"/>
          <w:sz w:val="28"/>
          <w:szCs w:val="28"/>
          <w:lang w:val="en-US"/>
        </w:rPr>
        <w:t>next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section which is the listening part of the exam and you will see 6 multiple choice questions. You will have 1 minute to read those questions and then I will play the audio for you to listen to TWICE while answering the questions. 50% is needed to pass this part of the test which corresponds to 3 correct answers / out of 6. 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Step 4 -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writing the exam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once all students have a clear understanding of the exam format, you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MUST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write your NAME, SURNAME and STUDENT NUMBER/MATRICOLA in the space provided (if this information is missing, I cannot accept your paper)! Only when all students have completed that first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part, will I write in the CHAT the access code which you need to insert in the space on the form where it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says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‘access code’. Only when you have inserted the access code will you be able to proceed and complete the two </w:t>
      </w:r>
      <w:r w:rsidR="003007DE">
        <w:rPr>
          <w:rFonts w:ascii="Times New Roman" w:hAnsi="Times New Roman" w:cs="Times New Roman"/>
          <w:sz w:val="28"/>
          <w:szCs w:val="28"/>
          <w:lang w:val="en-US"/>
        </w:rPr>
        <w:t>parts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reading part of the exam in the time given, that is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 min</w:t>
      </w:r>
      <w:r w:rsidR="00EE13BE">
        <w:rPr>
          <w:rFonts w:ascii="Times New Roman" w:hAnsi="Times New Roman" w:cs="Times New Roman"/>
          <w:sz w:val="28"/>
          <w:szCs w:val="28"/>
          <w:lang w:val="en-US"/>
        </w:rPr>
        <w:t xml:space="preserve">. for both </w:t>
      </w:r>
      <w:r w:rsidR="003007DE">
        <w:rPr>
          <w:rFonts w:ascii="Times New Roman" w:hAnsi="Times New Roman" w:cs="Times New Roman"/>
          <w:sz w:val="28"/>
          <w:szCs w:val="28"/>
          <w:lang w:val="en-US"/>
        </w:rPr>
        <w:t>parts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! I will  tell you when to START and after 15 minutes when to STOP; you should then go onto the </w:t>
      </w:r>
      <w:r w:rsidR="00EE13BE">
        <w:rPr>
          <w:rFonts w:ascii="Times New Roman" w:hAnsi="Times New Roman" w:cs="Times New Roman"/>
          <w:sz w:val="28"/>
          <w:szCs w:val="28"/>
          <w:lang w:val="en-US"/>
        </w:rPr>
        <w:t>next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section of the exam which is the listening; you will have 2 minutes to read the 6 multiple choice questions and then I will  play the audio TWICE without stopping or interrupting;  while listening you can select the correct options, confirm or change them.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At the end of the second listening I will tell you to click on the SUBMIT/INVIA icon at the end of the test. I insist </w:t>
      </w:r>
      <w:r w:rsidR="00EE13BE"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saying that you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MUST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click on the INVIA/SUBMIT icon when I say so because then I will block the test and if you haven’t submitted it by then, I will no longer accept it. 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Step 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final: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please stay connected until I have received all your papers (I will have to check) and only then will I declare the exam concluded and you can leave. 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Results of the exam: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remember it is a pass or fail, you will receive communication asap.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CHEATING:</w:t>
      </w:r>
      <w:r w:rsidR="00EE13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IF we should realize or suspect that you are using other material online or on paper to help you,</w:t>
      </w:r>
      <w:r w:rsidR="00EE1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 have the right to invalidate your paper; we will then set up another time on G</w:t>
      </w:r>
      <w:r w:rsidR="00EE13BE">
        <w:rPr>
          <w:rFonts w:ascii="Times New Roman" w:hAnsi="Times New Roman" w:cs="Times New Roman"/>
          <w:sz w:val="28"/>
          <w:szCs w:val="28"/>
          <w:lang w:val="en-US"/>
        </w:rPr>
        <w:t>oogle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MEET/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Webex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do a further oral exam about all the material listed in Moodle.</w:t>
      </w:r>
    </w:p>
    <w:p w:rsidR="002B6BBE" w:rsidRDefault="002B6BBE" w:rsidP="002B6B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6BBE" w:rsidRDefault="002B6BBE" w:rsidP="002B6BBE">
      <w:pPr>
        <w:rPr>
          <w:lang w:val="en-US"/>
        </w:rPr>
      </w:pPr>
    </w:p>
    <w:p w:rsidR="00DB7F4B" w:rsidRPr="002B6BBE" w:rsidRDefault="00DB7F4B">
      <w:pPr>
        <w:rPr>
          <w:lang w:val="en-US"/>
        </w:rPr>
      </w:pPr>
    </w:p>
    <w:sectPr w:rsidR="00DB7F4B" w:rsidRPr="002B6BBE" w:rsidSect="00F45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934"/>
    <w:multiLevelType w:val="hybridMultilevel"/>
    <w:tmpl w:val="40881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503"/>
    <w:multiLevelType w:val="hybridMultilevel"/>
    <w:tmpl w:val="7C5C72F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BBE"/>
    <w:rsid w:val="0001320D"/>
    <w:rsid w:val="000430F4"/>
    <w:rsid w:val="001C024C"/>
    <w:rsid w:val="002B6BBE"/>
    <w:rsid w:val="003007DE"/>
    <w:rsid w:val="0034003F"/>
    <w:rsid w:val="004C0384"/>
    <w:rsid w:val="00702499"/>
    <w:rsid w:val="00754B70"/>
    <w:rsid w:val="00C27FB4"/>
    <w:rsid w:val="00DB7F4B"/>
    <w:rsid w:val="00EE13BE"/>
    <w:rsid w:val="00F45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A0BA"/>
  <w15:docId w15:val="{C00FFDBE-EFE3-4209-86D8-54577B5A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BB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2021-01-10T16:23:00Z</dcterms:created>
  <dcterms:modified xsi:type="dcterms:W3CDTF">2021-01-10T16:28:00Z</dcterms:modified>
</cp:coreProperties>
</file>