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D2A6" w14:textId="77777777" w:rsidR="00F5371A" w:rsidRDefault="00865814">
      <w:proofErr w:type="spellStart"/>
      <w:r>
        <w:t>Erofilo</w:t>
      </w:r>
      <w:proofErr w:type="spellEnd"/>
      <w:r>
        <w:t xml:space="preserve"> -</w:t>
      </w:r>
      <w:proofErr w:type="gramStart"/>
      <w:r>
        <w:t xml:space="preserve">  </w:t>
      </w:r>
      <w:proofErr w:type="gramEnd"/>
      <w:r>
        <w:t>scheda</w:t>
      </w:r>
    </w:p>
    <w:p w14:paraId="513A05A4" w14:textId="77777777" w:rsidR="00B03814" w:rsidRDefault="00B03814"/>
    <w:p w14:paraId="39F74E87" w14:textId="4EED8F50" w:rsidR="00B03814" w:rsidRDefault="00B03814">
      <w:proofErr w:type="spellStart"/>
      <w:r>
        <w:t>Erofilo</w:t>
      </w:r>
      <w:proofErr w:type="spellEnd"/>
      <w:r>
        <w:t xml:space="preserve"> </w:t>
      </w:r>
      <w:r w:rsidR="007B0416">
        <w:t xml:space="preserve">(330/320 </w:t>
      </w:r>
      <w:proofErr w:type="gramStart"/>
      <w:r w:rsidR="007B0416">
        <w:t>a.C.-260</w:t>
      </w:r>
      <w:proofErr w:type="gramEnd"/>
      <w:r w:rsidR="007B0416">
        <w:t xml:space="preserve">/250 a.C.) </w:t>
      </w:r>
      <w:r>
        <w:t xml:space="preserve">fu scolaro di </w:t>
      </w:r>
      <w:proofErr w:type="spellStart"/>
      <w:r w:rsidR="007B0416">
        <w:t>Prassagora</w:t>
      </w:r>
      <w:proofErr w:type="spellEnd"/>
      <w:r w:rsidR="007B0416">
        <w:t>, probabilmente a Cos</w:t>
      </w:r>
      <w:r w:rsidR="00B53E53">
        <w:t>. Vive ad</w:t>
      </w:r>
      <w:r w:rsidR="00AD6AA9">
        <w:t xml:space="preserve"> Alessandria sotto </w:t>
      </w:r>
      <w:proofErr w:type="spellStart"/>
      <w:r w:rsidR="00AD6AA9">
        <w:t>Tolemeo</w:t>
      </w:r>
      <w:proofErr w:type="spellEnd"/>
      <w:r w:rsidR="00AD6AA9">
        <w:t xml:space="preserve"> I e </w:t>
      </w:r>
      <w:proofErr w:type="spellStart"/>
      <w:r w:rsidR="00AD6AA9">
        <w:t>Tolemeo</w:t>
      </w:r>
      <w:proofErr w:type="spellEnd"/>
      <w:r w:rsidR="00AD6AA9">
        <w:t xml:space="preserve"> II. Non sembra aver fatto parte del Museo e non era medico di corte. Tuttavia le notizie sulla sua attività anatomica sembrano comunque suggerire un patrocinio reale</w:t>
      </w:r>
      <w:r w:rsidR="00B53E53">
        <w:t>.</w:t>
      </w:r>
    </w:p>
    <w:p w14:paraId="0A9FC376" w14:textId="77777777" w:rsidR="00B53E53" w:rsidRDefault="00B53E53" w:rsidP="00B03814"/>
    <w:p w14:paraId="2E1A3FB7" w14:textId="2FDF8FD6" w:rsidR="00B53E53" w:rsidRDefault="00B53E53" w:rsidP="00B03814">
      <w:r>
        <w:t xml:space="preserve">Opere: </w:t>
      </w:r>
      <w:proofErr w:type="gramStart"/>
      <w:r w:rsidRPr="00B53E53">
        <w:rPr>
          <w:i/>
        </w:rPr>
        <w:t xml:space="preserve">Sulla </w:t>
      </w:r>
      <w:proofErr w:type="gramEnd"/>
      <w:r w:rsidRPr="00B53E53">
        <w:rPr>
          <w:i/>
        </w:rPr>
        <w:t>anatomia, Sul polso, Ostetricia, Sulla terapia, Dietetica, Contro le opinioni comuni.</w:t>
      </w:r>
    </w:p>
    <w:p w14:paraId="1F4828C7" w14:textId="5CC48EB5" w:rsidR="0060291B" w:rsidRDefault="009426A7" w:rsidP="00B03814">
      <w:r>
        <w:t xml:space="preserve">Forse </w:t>
      </w:r>
      <w:r>
        <w:rPr>
          <w:i/>
        </w:rPr>
        <w:t>Sugli occhi</w:t>
      </w:r>
      <w:r>
        <w:t xml:space="preserve"> è spurio o potrebbe essere parte dell’</w:t>
      </w:r>
      <w:proofErr w:type="spellStart"/>
      <w:r>
        <w:t>antomia</w:t>
      </w:r>
      <w:proofErr w:type="spellEnd"/>
      <w:r>
        <w:t xml:space="preserve">, perché certamente </w:t>
      </w:r>
      <w:proofErr w:type="spellStart"/>
      <w:proofErr w:type="gramStart"/>
      <w:r>
        <w:t>Er</w:t>
      </w:r>
      <w:proofErr w:type="spellEnd"/>
      <w:r>
        <w:t>.</w:t>
      </w:r>
      <w:proofErr w:type="gramEnd"/>
      <w:r>
        <w:t xml:space="preserve"> si occupò del nervo ottico</w:t>
      </w:r>
      <w:r w:rsidR="00E26FEE">
        <w:t>. Dubbio anche ‘</w:t>
      </w:r>
      <w:r w:rsidR="00E26FEE" w:rsidRPr="00E26FEE">
        <w:rPr>
          <w:i/>
        </w:rPr>
        <w:t>lo scritto contro il Prognostico di Ippocrate</w:t>
      </w:r>
      <w:r w:rsidR="00E26FEE">
        <w:t>’</w:t>
      </w:r>
      <w:r w:rsidR="0060291B">
        <w:t xml:space="preserve"> citato </w:t>
      </w:r>
      <w:proofErr w:type="gramStart"/>
      <w:r w:rsidR="0060291B">
        <w:t>da</w:t>
      </w:r>
      <w:proofErr w:type="gramEnd"/>
      <w:r w:rsidR="0060291B">
        <w:t xml:space="preserve"> </w:t>
      </w:r>
      <w:proofErr w:type="gramStart"/>
      <w:r w:rsidR="0060291B">
        <w:t>Celio</w:t>
      </w:r>
      <w:proofErr w:type="gramEnd"/>
      <w:r w:rsidR="0060291B">
        <w:t xml:space="preserve"> Aureliano, ma forse egli scrisse contro le teorie prognostiche di Ippocrate </w:t>
      </w:r>
    </w:p>
    <w:p w14:paraId="2A166625" w14:textId="731E0822" w:rsidR="00973F9D" w:rsidRDefault="0060291B" w:rsidP="00B03814">
      <w:proofErr w:type="gramStart"/>
      <w:r>
        <w:t>[problema</w:t>
      </w:r>
      <w:proofErr w:type="gramEnd"/>
      <w:r>
        <w:t xml:space="preserve"> , </w:t>
      </w:r>
      <w:proofErr w:type="spellStart"/>
      <w:r>
        <w:t>Er</w:t>
      </w:r>
      <w:proofErr w:type="spellEnd"/>
      <w:r>
        <w:t xml:space="preserve">. non sembra essersi occupato di esegesi ippocratica, ma forse di lessico medico]. La tradizione più tarda gli attribuisce però la paternità del trattato ippocratico Sul nutrimento. Esiste poi un testo medievale </w:t>
      </w:r>
      <w:proofErr w:type="spellStart"/>
      <w:r>
        <w:rPr>
          <w:i/>
        </w:rPr>
        <w:t>Epistul</w:t>
      </w:r>
      <w:r w:rsidR="00973F9D">
        <w:rPr>
          <w:i/>
        </w:rPr>
        <w:t>a</w:t>
      </w:r>
      <w:proofErr w:type="spellEnd"/>
      <w:r w:rsidR="00973F9D">
        <w:rPr>
          <w:i/>
        </w:rPr>
        <w:t xml:space="preserve"> </w:t>
      </w:r>
      <w:proofErr w:type="spellStart"/>
      <w:r w:rsidR="00973F9D">
        <w:rPr>
          <w:i/>
        </w:rPr>
        <w:t>Herophili</w:t>
      </w:r>
      <w:proofErr w:type="spellEnd"/>
      <w:r w:rsidR="00973F9D">
        <w:rPr>
          <w:i/>
        </w:rPr>
        <w:t xml:space="preserve"> </w:t>
      </w:r>
      <w:proofErr w:type="gramStart"/>
      <w:r w:rsidR="00973F9D">
        <w:rPr>
          <w:i/>
        </w:rPr>
        <w:t>ad</w:t>
      </w:r>
      <w:proofErr w:type="gramEnd"/>
      <w:r w:rsidR="00973F9D">
        <w:rPr>
          <w:i/>
        </w:rPr>
        <w:t xml:space="preserve"> </w:t>
      </w:r>
      <w:proofErr w:type="spellStart"/>
      <w:r w:rsidR="00973F9D">
        <w:rPr>
          <w:i/>
        </w:rPr>
        <w:t>regem</w:t>
      </w:r>
      <w:proofErr w:type="spellEnd"/>
      <w:r w:rsidR="00973F9D">
        <w:rPr>
          <w:i/>
        </w:rPr>
        <w:t xml:space="preserve"> </w:t>
      </w:r>
      <w:proofErr w:type="spellStart"/>
      <w:r w:rsidR="00973F9D">
        <w:rPr>
          <w:i/>
        </w:rPr>
        <w:t>Antiochum</w:t>
      </w:r>
      <w:proofErr w:type="spellEnd"/>
      <w:r w:rsidR="00973F9D">
        <w:t>, che è chiaramente un testo pseudepigrafo.</w:t>
      </w:r>
    </w:p>
    <w:p w14:paraId="14F9C7C2" w14:textId="77777777" w:rsidR="00B3721F" w:rsidRDefault="00B3721F" w:rsidP="00B03814"/>
    <w:p w14:paraId="4D7126FB" w14:textId="559A3316" w:rsidR="00B3721F" w:rsidRDefault="00507EAB" w:rsidP="00B03814">
      <w:r>
        <w:t xml:space="preserve">Sul piano teorico </w:t>
      </w:r>
      <w:proofErr w:type="spellStart"/>
      <w:r>
        <w:t>Erofilo</w:t>
      </w:r>
      <w:proofErr w:type="spellEnd"/>
      <w:r>
        <w:t xml:space="preserve"> ha una posizione cauta sulle cause, che sono solo ipotetiche e rifiuta l’indagine sugli elementi primi, basandosi solo su ciò che ‘appare’: ci sono grandi discussioni sul valore di questa posizione (von </w:t>
      </w:r>
      <w:proofErr w:type="spellStart"/>
      <w:r>
        <w:t>Staden</w:t>
      </w:r>
      <w:proofErr w:type="spellEnd"/>
      <w:r>
        <w:t xml:space="preserve">, </w:t>
      </w:r>
      <w:proofErr w:type="spellStart"/>
      <w:r>
        <w:t>Hankinson</w:t>
      </w:r>
      <w:proofErr w:type="spellEnd"/>
      <w:r>
        <w:t xml:space="preserve">, </w:t>
      </w:r>
      <w:proofErr w:type="spellStart"/>
      <w:r>
        <w:t>Frede</w:t>
      </w:r>
      <w:proofErr w:type="spellEnd"/>
      <w:r>
        <w:t xml:space="preserve">, </w:t>
      </w:r>
      <w:proofErr w:type="spellStart"/>
      <w:r>
        <w:t>Kudlien</w:t>
      </w:r>
      <w:proofErr w:type="spellEnd"/>
      <w:r>
        <w:t xml:space="preserve">, </w:t>
      </w:r>
      <w:proofErr w:type="spellStart"/>
      <w:r>
        <w:t>Leith</w:t>
      </w:r>
      <w:proofErr w:type="spellEnd"/>
      <w:r>
        <w:t>).</w:t>
      </w:r>
    </w:p>
    <w:p w14:paraId="5A56F8F8" w14:textId="77777777" w:rsidR="00507EAB" w:rsidRDefault="00507EAB" w:rsidP="00B03814"/>
    <w:p w14:paraId="2C089C4F" w14:textId="18986717" w:rsidR="00B3721F" w:rsidRDefault="00895114" w:rsidP="00B3721F">
      <w:r>
        <w:t>Le d</w:t>
      </w:r>
      <w:r w:rsidR="00B3721F">
        <w:t xml:space="preserve">issezioni su animali erano divenute correnti nella scuola peripatetica e in </w:t>
      </w:r>
      <w:proofErr w:type="spellStart"/>
      <w:r w:rsidR="00B3721F">
        <w:t>Diocle</w:t>
      </w:r>
      <w:proofErr w:type="spellEnd"/>
      <w:r w:rsidR="00B3721F">
        <w:t xml:space="preserve">. Il passaggio alla dissezione di corpi umani è tuttavia </w:t>
      </w:r>
      <w:r>
        <w:t xml:space="preserve">un </w:t>
      </w:r>
      <w:r w:rsidR="00B3721F">
        <w:t>grosso</w:t>
      </w:r>
      <w:r>
        <w:t xml:space="preserve"> salto</w:t>
      </w:r>
      <w:r w:rsidR="00B3721F">
        <w:t>, per la presenza nella cultura greca di un forte tabù verso i cadaveri.</w:t>
      </w:r>
      <w:r>
        <w:t xml:space="preserve"> </w:t>
      </w:r>
      <w:proofErr w:type="gramStart"/>
      <w:r>
        <w:t>M</w:t>
      </w:r>
      <w:r w:rsidR="00B3721F">
        <w:t>a</w:t>
      </w:r>
      <w:proofErr w:type="gramEnd"/>
      <w:r w:rsidR="00B3721F">
        <w:t xml:space="preserve"> in Egitto esisteva la pratica antichissima di trattare i cadaveri per la mummificazione. Forse i cadaveri furono scelti fra persone non greche (ma ness</w:t>
      </w:r>
      <w:r>
        <w:t>un fonte specifica niente); l</w:t>
      </w:r>
      <w:r w:rsidR="00B3721F">
        <w:t xml:space="preserve">a pratica egiziana </w:t>
      </w:r>
      <w:r>
        <w:t xml:space="preserve">della mummificazione </w:t>
      </w:r>
      <w:r w:rsidR="00B3721F">
        <w:t>tuttalpiù fornì un incoraggiamento a superare il tabù, ma non</w:t>
      </w:r>
      <w:proofErr w:type="gramStart"/>
      <w:r w:rsidR="00B3721F">
        <w:t xml:space="preserve">  </w:t>
      </w:r>
      <w:proofErr w:type="gramEnd"/>
      <w:r w:rsidR="00B3721F">
        <w:t>si formarono contatti né professionali né scientifici</w:t>
      </w:r>
      <w:r>
        <w:t xml:space="preserve"> fra mondo greco e mondo egiziano</w:t>
      </w:r>
      <w:r w:rsidR="00B3721F">
        <w:t>.</w:t>
      </w:r>
    </w:p>
    <w:p w14:paraId="319B3F0F" w14:textId="48110D3E" w:rsidR="00A77838" w:rsidRDefault="00A77838" w:rsidP="00B3721F">
      <w:r>
        <w:t xml:space="preserve">Tuttavia l’esperienza anatomica permise a </w:t>
      </w:r>
      <w:proofErr w:type="spellStart"/>
      <w:r>
        <w:t>Erofilo</w:t>
      </w:r>
      <w:proofErr w:type="spellEnd"/>
      <w:r>
        <w:t xml:space="preserve"> di superare molti concetti sia ‘ippocratici’ sia aristotelici, come la teoria del calore innato e </w:t>
      </w:r>
      <w:proofErr w:type="gramStart"/>
      <w:r>
        <w:t>del</w:t>
      </w:r>
      <w:proofErr w:type="gramEnd"/>
      <w:r>
        <w:t xml:space="preserve"> pneuma innato. Fece molti progressi sul piano della conoscenza teorica</w:t>
      </w:r>
      <w:r w:rsidR="001D36E9">
        <w:t>, un altro discorso va fatto per la terapia.</w:t>
      </w:r>
    </w:p>
    <w:p w14:paraId="206B1BAA" w14:textId="30727A38" w:rsidR="001D36E9" w:rsidRDefault="00895114" w:rsidP="00B3721F">
      <w:r>
        <w:t>Egli s</w:t>
      </w:r>
      <w:r w:rsidR="001D36E9">
        <w:t xml:space="preserve">coprì e separò il </w:t>
      </w:r>
      <w:r w:rsidR="001D36E9" w:rsidRPr="0098498B">
        <w:rPr>
          <w:b/>
        </w:rPr>
        <w:t>sistema nervoso</w:t>
      </w:r>
      <w:r>
        <w:rPr>
          <w:b/>
        </w:rPr>
        <w:t>,</w:t>
      </w:r>
      <w:r w:rsidR="001D36E9">
        <w:t xml:space="preserve"> distinguendolo sia dai tendini sia dai terminali arteriosi: esso aveva</w:t>
      </w:r>
      <w:r w:rsidR="0059355C">
        <w:t xml:space="preserve"> </w:t>
      </w:r>
      <w:r w:rsidR="001D36E9">
        <w:t xml:space="preserve">origine dal </w:t>
      </w:r>
      <w:r w:rsidR="001D36E9" w:rsidRPr="006E340E">
        <w:rPr>
          <w:b/>
        </w:rPr>
        <w:t>cervellet</w:t>
      </w:r>
      <w:r w:rsidR="0059355C" w:rsidRPr="006E340E">
        <w:rPr>
          <w:b/>
        </w:rPr>
        <w:t>to</w:t>
      </w:r>
      <w:r w:rsidR="0059355C">
        <w:t xml:space="preserve"> e </w:t>
      </w:r>
      <w:r w:rsidR="001D36E9">
        <w:t>dal midollo spinale adiacente; i nervi erano distinti in due classi quelli che determinano il movimento volontario (</w:t>
      </w:r>
      <w:proofErr w:type="spellStart"/>
      <w:r w:rsidR="001D36E9" w:rsidRPr="0059355C">
        <w:rPr>
          <w:i/>
        </w:rPr>
        <w:t>proairetetikà</w:t>
      </w:r>
      <w:proofErr w:type="spellEnd"/>
      <w:r w:rsidR="001D36E9">
        <w:t xml:space="preserve"> ‘decisionali’)</w:t>
      </w:r>
      <w:proofErr w:type="gramStart"/>
      <w:r w:rsidR="001D36E9">
        <w:t xml:space="preserve">  </w:t>
      </w:r>
      <w:proofErr w:type="gramEnd"/>
      <w:r w:rsidR="001D36E9">
        <w:t>e quelli che determinano la sensazione (</w:t>
      </w:r>
      <w:proofErr w:type="spellStart"/>
      <w:r w:rsidR="001D36E9" w:rsidRPr="0059355C">
        <w:rPr>
          <w:i/>
        </w:rPr>
        <w:t>aisthetikà</w:t>
      </w:r>
      <w:proofErr w:type="spellEnd"/>
      <w:r w:rsidR="001D36E9">
        <w:t xml:space="preserve">). I primi affiancano tendini e legamenti in un sistema duro </w:t>
      </w:r>
      <w:proofErr w:type="gramStart"/>
      <w:r w:rsidR="001D36E9">
        <w:t>e</w:t>
      </w:r>
      <w:proofErr w:type="gramEnd"/>
      <w:r w:rsidR="001D36E9">
        <w:t xml:space="preserve"> elastico, i secondi</w:t>
      </w:r>
      <w:r>
        <w:t>,</w:t>
      </w:r>
      <w:r w:rsidR="001D36E9">
        <w:t xml:space="preserve"> in particolare il nervo ottico</w:t>
      </w:r>
      <w:r>
        <w:t xml:space="preserve"> che si collega al cervello, con</w:t>
      </w:r>
      <w:r w:rsidR="001D36E9">
        <w:t xml:space="preserve"> condotti molli, cavi e</w:t>
      </w:r>
      <w:r w:rsidR="00A56B26">
        <w:t xml:space="preserve"> </w:t>
      </w:r>
      <w:r w:rsidR="001D36E9">
        <w:t xml:space="preserve">pieni di </w:t>
      </w:r>
      <w:r w:rsidR="001D36E9" w:rsidRPr="006E340E">
        <w:rPr>
          <w:i/>
        </w:rPr>
        <w:t>pneuma</w:t>
      </w:r>
      <w:r w:rsidR="001D36E9">
        <w:t xml:space="preserve">, </w:t>
      </w:r>
      <w:r>
        <w:t>è</w:t>
      </w:r>
      <w:r w:rsidR="001D36E9">
        <w:t xml:space="preserve"> concepito come il mezzo di trasmissione della percezione</w:t>
      </w:r>
      <w:r w:rsidR="00A56B26">
        <w:t>.</w:t>
      </w:r>
      <w:r>
        <w:t xml:space="preserve"> Un problema rimane irrisolto</w:t>
      </w:r>
      <w:r w:rsidR="006E340E">
        <w:t xml:space="preserve">: da dove origina </w:t>
      </w:r>
      <w:proofErr w:type="gramStart"/>
      <w:r w:rsidR="006E340E">
        <w:t>il</w:t>
      </w:r>
      <w:proofErr w:type="gramEnd"/>
      <w:r w:rsidR="006E340E">
        <w:t xml:space="preserve"> pneuma dei nervi</w:t>
      </w:r>
      <w:r w:rsidR="001A2D6B">
        <w:t>.</w:t>
      </w:r>
    </w:p>
    <w:p w14:paraId="616134A1" w14:textId="77777777" w:rsidR="006E340E" w:rsidRDefault="006E340E" w:rsidP="00B3721F"/>
    <w:p w14:paraId="2722C0F8" w14:textId="5D79F472" w:rsidR="00A56B26" w:rsidRDefault="00A56B26" w:rsidP="00B3721F">
      <w:r>
        <w:t xml:space="preserve">Il sistema </w:t>
      </w:r>
      <w:r w:rsidRPr="006E340E">
        <w:rPr>
          <w:b/>
        </w:rPr>
        <w:t>cuore</w:t>
      </w:r>
      <w:r>
        <w:t>-vene-arterie vede due tipi di vasi distinti anche anatomicamente (</w:t>
      </w:r>
      <w:r w:rsidR="001A2D6B">
        <w:t>per il diverso spessore delle tuniche):</w:t>
      </w:r>
      <w:r>
        <w:t xml:space="preserve"> le arterie trasportano sangue, le arte</w:t>
      </w:r>
      <w:r w:rsidR="00507EAB">
        <w:t>r</w:t>
      </w:r>
      <w:r>
        <w:t xml:space="preserve">ie pneuma ma anche un po’ di sangue (vedi </w:t>
      </w:r>
      <w:proofErr w:type="spellStart"/>
      <w:proofErr w:type="gramStart"/>
      <w:r>
        <w:t>Anon</w:t>
      </w:r>
      <w:proofErr w:type="spellEnd"/>
      <w:r>
        <w:t>.</w:t>
      </w:r>
      <w:proofErr w:type="gramEnd"/>
      <w:r>
        <w:t>)</w:t>
      </w:r>
      <w:r w:rsidR="006E340E">
        <w:t>, un pneuma diverso da quello dei nervi</w:t>
      </w:r>
      <w:r w:rsidR="001A2D6B">
        <w:t>, legato alla respirazione</w:t>
      </w:r>
      <w:r w:rsidR="00034254">
        <w:t xml:space="preserve">. Il cuore non pompa il sangue </w:t>
      </w:r>
      <w:r w:rsidR="001A2D6B">
        <w:t>nei vasi, ma sono essi</w:t>
      </w:r>
      <w:r w:rsidR="00034254">
        <w:t xml:space="preserve"> </w:t>
      </w:r>
      <w:r w:rsidR="001A2D6B">
        <w:t>che si dilatano e lo attraggono,</w:t>
      </w:r>
      <w:r w:rsidR="00034254">
        <w:t xml:space="preserve"> così come la dilatazione </w:t>
      </w:r>
      <w:r w:rsidR="001A2D6B">
        <w:t>del torace</w:t>
      </w:r>
      <w:r w:rsidR="00767359">
        <w:t>/cuore</w:t>
      </w:r>
      <w:r w:rsidR="001A2D6B">
        <w:t xml:space="preserve"> attira l’aria dall’esterno. Arterie e</w:t>
      </w:r>
      <w:r w:rsidR="00034254">
        <w:t xml:space="preserve"> pneuma sono responsabili dei movimenti involontari e soprattutto della </w:t>
      </w:r>
      <w:r w:rsidR="00034254" w:rsidRPr="00034254">
        <w:rPr>
          <w:b/>
        </w:rPr>
        <w:t>pulsazione</w:t>
      </w:r>
      <w:r w:rsidR="00034254">
        <w:t>. (il polso diventa uno strumento importante per la diagnosi</w:t>
      </w:r>
      <w:proofErr w:type="gramStart"/>
      <w:r w:rsidR="00034254">
        <w:t>)</w:t>
      </w:r>
      <w:proofErr w:type="gramEnd"/>
    </w:p>
    <w:p w14:paraId="2D129217" w14:textId="77777777" w:rsidR="0098498B" w:rsidRDefault="0098498B" w:rsidP="00B3721F"/>
    <w:p w14:paraId="3C7B39CC" w14:textId="7AFC27DA" w:rsidR="0098498B" w:rsidRDefault="0098498B" w:rsidP="00B3721F">
      <w:r>
        <w:t xml:space="preserve">La </w:t>
      </w:r>
      <w:r w:rsidRPr="0098498B">
        <w:rPr>
          <w:b/>
        </w:rPr>
        <w:t>respirazione</w:t>
      </w:r>
      <w:r>
        <w:t xml:space="preserve">: l’aria </w:t>
      </w:r>
      <w:proofErr w:type="gramStart"/>
      <w:r>
        <w:t>viene</w:t>
      </w:r>
      <w:proofErr w:type="gramEnd"/>
      <w:r>
        <w:t xml:space="preserve"> appunto attirata dalla dilatazione del cuore (</w:t>
      </w:r>
      <w:r w:rsidR="00767359">
        <w:t>che</w:t>
      </w:r>
      <w:r>
        <w:t xml:space="preserve"> non ha un particolare ruolo) e del torace, da qui si distribuisce l’aria a nervi e arterie (ma non è chiaro come). </w:t>
      </w:r>
      <w:proofErr w:type="gramStart"/>
      <w:r>
        <w:t>Il</w:t>
      </w:r>
      <w:proofErr w:type="gramEnd"/>
      <w:r>
        <w:t xml:space="preserve"> pneuma in eccesso viene eliminato dalla contrazione dei polmoni (contro Aristotele</w:t>
      </w:r>
      <w:r w:rsidR="00767359">
        <w:t>,</w:t>
      </w:r>
      <w:r>
        <w:t xml:space="preserve"> assenza di una funzione di regolazione termica).</w:t>
      </w:r>
    </w:p>
    <w:p w14:paraId="6706E18D" w14:textId="3C935277" w:rsidR="0098498B" w:rsidRDefault="0098498B" w:rsidP="00B3721F">
      <w:r>
        <w:lastRenderedPageBreak/>
        <w:t xml:space="preserve">Il polso costituisce il punto di transizione dall’anatomia all’ambito clinico: </w:t>
      </w:r>
      <w:proofErr w:type="spellStart"/>
      <w:r w:rsidR="00D41CA9">
        <w:t>Erofilo</w:t>
      </w:r>
      <w:proofErr w:type="spellEnd"/>
      <w:r w:rsidR="00D41CA9">
        <w:t xml:space="preserve"> fu un vero virtuoso, st</w:t>
      </w:r>
      <w:r>
        <w:t xml:space="preserve">abilendo </w:t>
      </w:r>
      <w:r w:rsidR="00D41CA9">
        <w:t xml:space="preserve">lo studio del polso come strumento di </w:t>
      </w:r>
      <w:proofErr w:type="gramStart"/>
      <w:r w:rsidR="00F12897">
        <w:t>prognostica</w:t>
      </w:r>
      <w:proofErr w:type="gramEnd"/>
      <w:r w:rsidR="00F12897">
        <w:t xml:space="preserve"> e </w:t>
      </w:r>
      <w:r w:rsidR="00D41CA9">
        <w:t xml:space="preserve">diagnostica medica e classificando diverse tipologie, secondo l’età del paziente, la frequenza, il ritmo, la magnitudine ecc. </w:t>
      </w:r>
      <w:proofErr w:type="gramStart"/>
      <w:r w:rsidR="00D41CA9">
        <w:t>e</w:t>
      </w:r>
      <w:proofErr w:type="gramEnd"/>
      <w:r w:rsidR="00D41CA9">
        <w:t xml:space="preserve"> accertando il rapporto fra polso e stati febbrili. Per misurare </w:t>
      </w:r>
      <w:r w:rsidR="00F12897">
        <w:t xml:space="preserve">lo stato febbrile dei pazienti </w:t>
      </w:r>
      <w:r w:rsidR="00D41CA9">
        <w:t>si servì dell’orologio ad acqua</w:t>
      </w:r>
      <w:r w:rsidR="00F12897">
        <w:t xml:space="preserve">, </w:t>
      </w:r>
      <w:proofErr w:type="gramStart"/>
      <w:r w:rsidR="00F12897">
        <w:t xml:space="preserve">una </w:t>
      </w:r>
      <w:proofErr w:type="gramEnd"/>
      <w:r w:rsidR="00F12897">
        <w:t>invenzione del tutto recente.</w:t>
      </w:r>
    </w:p>
    <w:p w14:paraId="035018FE" w14:textId="77777777" w:rsidR="00F12897" w:rsidRDefault="00F12897" w:rsidP="00B3721F"/>
    <w:p w14:paraId="7DEB07B3" w14:textId="2DDA8C01" w:rsidR="00F12897" w:rsidRDefault="00F12897" w:rsidP="00B3721F">
      <w:r>
        <w:t xml:space="preserve">Sul </w:t>
      </w:r>
      <w:r w:rsidRPr="00F12897">
        <w:rPr>
          <w:b/>
        </w:rPr>
        <w:t>piano clinico</w:t>
      </w:r>
      <w:r>
        <w:t xml:space="preserve"> invece </w:t>
      </w:r>
      <w:proofErr w:type="spellStart"/>
      <w:r>
        <w:t>Erofilo</w:t>
      </w:r>
      <w:proofErr w:type="spellEnd"/>
      <w:r>
        <w:t xml:space="preserve"> si mantenne fedele alla tradizione</w:t>
      </w:r>
      <w:r w:rsidR="00767359">
        <w:t xml:space="preserve"> ‘ippocratica’</w:t>
      </w:r>
      <w:r>
        <w:t>, che per le</w:t>
      </w:r>
      <w:r w:rsidR="00A92F06">
        <w:t xml:space="preserve"> </w:t>
      </w:r>
      <w:r>
        <w:t>malattie v</w:t>
      </w:r>
      <w:r w:rsidR="00B43AB1">
        <w:t xml:space="preserve">edeva la causa negli squilibri </w:t>
      </w:r>
      <w:r>
        <w:t>tra gli umori organici, che riconquistano il primo piano nei confronti di pneuma e sangue</w:t>
      </w:r>
      <w:r w:rsidR="00A92F06">
        <w:t xml:space="preserve"> (che sono ‘umori’ fra gli altri)</w:t>
      </w:r>
      <w:r>
        <w:t>.</w:t>
      </w:r>
      <w:r w:rsidR="00A92F06">
        <w:t xml:space="preserve"> La terapia si basava sulla dieta e sugli esercizi ginnici,</w:t>
      </w:r>
      <w:r w:rsidR="00767359">
        <w:t xml:space="preserve"> e</w:t>
      </w:r>
      <w:r w:rsidR="00A92F06">
        <w:t xml:space="preserve"> sulla flebotomia per evacuare l’eccesso di umore </w:t>
      </w:r>
      <w:proofErr w:type="gramStart"/>
      <w:r w:rsidR="00A92F06">
        <w:t>sanguigno</w:t>
      </w:r>
      <w:proofErr w:type="gramEnd"/>
    </w:p>
    <w:p w14:paraId="08F14C4B" w14:textId="3439E0D9" w:rsidR="00B3721F" w:rsidRPr="00973F9D" w:rsidRDefault="00182AAD" w:rsidP="00B03814">
      <w:r>
        <w:t>Notevole il silenzio sull’attività chirurgica. Evidentemente i suoi studi anatomici non</w:t>
      </w:r>
      <w:r w:rsidR="00767359">
        <w:t xml:space="preserve"> </w:t>
      </w:r>
      <w:bookmarkStart w:id="0" w:name="_GoBack"/>
      <w:bookmarkEnd w:id="0"/>
      <w:r>
        <w:t>furono messi in rapporto con la terapia.</w:t>
      </w:r>
    </w:p>
    <w:sectPr w:rsidR="00B3721F" w:rsidRPr="00973F9D" w:rsidSect="00F7122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14"/>
    <w:rsid w:val="00034254"/>
    <w:rsid w:val="00182AAD"/>
    <w:rsid w:val="001A2D6B"/>
    <w:rsid w:val="001C61E5"/>
    <w:rsid w:val="001D36E9"/>
    <w:rsid w:val="00241D6B"/>
    <w:rsid w:val="00507EAB"/>
    <w:rsid w:val="0059355C"/>
    <w:rsid w:val="0060291B"/>
    <w:rsid w:val="006E340E"/>
    <w:rsid w:val="00767359"/>
    <w:rsid w:val="007B0416"/>
    <w:rsid w:val="00865814"/>
    <w:rsid w:val="00895114"/>
    <w:rsid w:val="009426A7"/>
    <w:rsid w:val="00973F9D"/>
    <w:rsid w:val="0098498B"/>
    <w:rsid w:val="00A56B26"/>
    <w:rsid w:val="00A77838"/>
    <w:rsid w:val="00A92F06"/>
    <w:rsid w:val="00AD6AA9"/>
    <w:rsid w:val="00B03814"/>
    <w:rsid w:val="00B3721F"/>
    <w:rsid w:val="00B43AB1"/>
    <w:rsid w:val="00B53E53"/>
    <w:rsid w:val="00D41CA9"/>
    <w:rsid w:val="00E26FEE"/>
    <w:rsid w:val="00F12897"/>
    <w:rsid w:val="00F5371A"/>
    <w:rsid w:val="00F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403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697</Words>
  <Characters>3976</Characters>
  <Application>Microsoft Macintosh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Manetti</dc:creator>
  <cp:keywords/>
  <dc:description/>
  <cp:lastModifiedBy>Daniela Manetti</cp:lastModifiedBy>
  <cp:revision>22</cp:revision>
  <dcterms:created xsi:type="dcterms:W3CDTF">2020-04-10T16:02:00Z</dcterms:created>
  <dcterms:modified xsi:type="dcterms:W3CDTF">2020-04-15T13:25:00Z</dcterms:modified>
</cp:coreProperties>
</file>