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5FF5" w14:textId="65D8F974" w:rsidR="002A4D78" w:rsidRPr="00CA3A96" w:rsidRDefault="003E2042" w:rsidP="006A418A">
      <w:pPr>
        <w:jc w:val="center"/>
        <w:rPr>
          <w:b/>
          <w:bCs/>
          <w:lang w:val="it-IT"/>
        </w:rPr>
      </w:pPr>
      <w:r w:rsidRPr="00CA3A96">
        <w:rPr>
          <w:b/>
          <w:bCs/>
          <w:lang w:val="it-IT"/>
        </w:rPr>
        <w:t xml:space="preserve">Programma del </w:t>
      </w:r>
      <w:r w:rsidR="00CA3A96" w:rsidRPr="00CA3A96">
        <w:rPr>
          <w:b/>
          <w:bCs/>
          <w:lang w:val="it-IT"/>
        </w:rPr>
        <w:t>C</w:t>
      </w:r>
      <w:r w:rsidRPr="00CA3A96">
        <w:rPr>
          <w:b/>
          <w:bCs/>
          <w:lang w:val="it-IT"/>
        </w:rPr>
        <w:t xml:space="preserve">orso </w:t>
      </w:r>
      <w:proofErr w:type="spellStart"/>
      <w:r w:rsidRPr="00CA3A96">
        <w:rPr>
          <w:b/>
          <w:bCs/>
          <w:lang w:val="it-IT"/>
        </w:rPr>
        <w:t>Modern</w:t>
      </w:r>
      <w:proofErr w:type="spellEnd"/>
      <w:r w:rsidRPr="00CA3A96">
        <w:rPr>
          <w:b/>
          <w:bCs/>
          <w:lang w:val="it-IT"/>
        </w:rPr>
        <w:t xml:space="preserve"> Trends in </w:t>
      </w:r>
      <w:proofErr w:type="spellStart"/>
      <w:r w:rsidRPr="00CA3A96">
        <w:rPr>
          <w:b/>
          <w:bCs/>
          <w:lang w:val="it-IT"/>
        </w:rPr>
        <w:t>Chemistry</w:t>
      </w:r>
      <w:proofErr w:type="spellEnd"/>
      <w:r w:rsidRPr="00CA3A96">
        <w:rPr>
          <w:b/>
          <w:bCs/>
          <w:lang w:val="it-IT"/>
        </w:rPr>
        <w:t xml:space="preserve">, Industry and </w:t>
      </w:r>
      <w:r w:rsidR="006A418A" w:rsidRPr="00CA3A96">
        <w:rPr>
          <w:b/>
          <w:bCs/>
          <w:lang w:val="it-IT"/>
        </w:rPr>
        <w:t>Management</w:t>
      </w:r>
      <w:r w:rsidR="00CA3A96" w:rsidRPr="00CA3A96">
        <w:rPr>
          <w:b/>
          <w:bCs/>
          <w:lang w:val="it-IT"/>
        </w:rPr>
        <w:t xml:space="preserve"> della laurea magistrale in Chimica Advanced </w:t>
      </w:r>
      <w:proofErr w:type="spellStart"/>
      <w:r w:rsidR="00CA3A96" w:rsidRPr="00CA3A96">
        <w:rPr>
          <w:b/>
          <w:bCs/>
          <w:lang w:val="it-IT"/>
        </w:rPr>
        <w:t>Molecular</w:t>
      </w:r>
      <w:proofErr w:type="spellEnd"/>
      <w:r w:rsidR="00CA3A96" w:rsidRPr="00CA3A96">
        <w:rPr>
          <w:b/>
          <w:bCs/>
          <w:lang w:val="it-IT"/>
        </w:rPr>
        <w:t xml:space="preserve"> Sciences (Aula 186 del Dipartimento</w:t>
      </w:r>
      <w:r w:rsidR="00CA3A96">
        <w:rPr>
          <w:b/>
          <w:bCs/>
          <w:lang w:val="it-IT"/>
        </w:rPr>
        <w:t xml:space="preserve"> di Chimica)</w:t>
      </w:r>
    </w:p>
    <w:p w14:paraId="1C831EEF" w14:textId="5AA20E8B" w:rsidR="003E2042" w:rsidRDefault="003E2042">
      <w:pPr>
        <w:rPr>
          <w:lang w:val="it-IT"/>
        </w:rPr>
      </w:pPr>
      <w:r>
        <w:rPr>
          <w:lang w:val="it-IT"/>
        </w:rPr>
        <w:t xml:space="preserve">Tutti gli studenti dell’Università di Firenze (Triennali, magistrali, Dottorandi) possono seguire i seminari. Il numero dei partecipanti in aula è limitato </w:t>
      </w:r>
      <w:r w:rsidR="006A418A">
        <w:rPr>
          <w:lang w:val="it-IT"/>
        </w:rPr>
        <w:t>ma</w:t>
      </w:r>
      <w:r>
        <w:rPr>
          <w:lang w:val="it-IT"/>
        </w:rPr>
        <w:t xml:space="preserve"> tutti possono </w:t>
      </w:r>
      <w:r w:rsidR="006A418A">
        <w:rPr>
          <w:lang w:val="it-IT"/>
        </w:rPr>
        <w:t>partecipare on line. L’accesso è possibile attraverso MOODLE. Tutti coloro che hanno una matricola possono iscriversi alla piattaforma MOODLE (</w:t>
      </w:r>
      <w:hyperlink r:id="rId4" w:history="1">
        <w:r w:rsidR="006A418A" w:rsidRPr="00014F42">
          <w:rPr>
            <w:rStyle w:val="Collegamentoipertestuale"/>
            <w:lang w:val="it-IT"/>
          </w:rPr>
          <w:t>https://e-l.unifi.it</w:t>
        </w:r>
      </w:hyperlink>
      <w:r w:rsidR="006A418A">
        <w:rPr>
          <w:lang w:val="it-IT"/>
        </w:rPr>
        <w:t xml:space="preserve">) e scegliere il corso. L’accesso al corso è </w:t>
      </w:r>
      <w:r w:rsidR="00DF0717">
        <w:rPr>
          <w:lang w:val="it-IT"/>
        </w:rPr>
        <w:t xml:space="preserve">ad accesso </w:t>
      </w:r>
      <w:r w:rsidR="006A418A">
        <w:rPr>
          <w:lang w:val="it-IT"/>
        </w:rPr>
        <w:t xml:space="preserve">libero e non viene richiesta chiave di accesso. </w:t>
      </w:r>
      <w:r w:rsidR="00DF0717">
        <w:rPr>
          <w:lang w:val="it-IT"/>
        </w:rPr>
        <w:t xml:space="preserve"> Il suo codice,</w:t>
      </w:r>
      <w:r w:rsidR="00176B5F">
        <w:rPr>
          <w:lang w:val="it-IT"/>
        </w:rPr>
        <w:t xml:space="preserve"> </w:t>
      </w:r>
      <w:r w:rsidR="00DF0717">
        <w:rPr>
          <w:lang w:val="it-IT"/>
        </w:rPr>
        <w:t>per aiutar</w:t>
      </w:r>
      <w:r w:rsidR="005F15FB">
        <w:rPr>
          <w:lang w:val="it-IT"/>
        </w:rPr>
        <w:t>e</w:t>
      </w:r>
      <w:r w:rsidR="00DF0717">
        <w:rPr>
          <w:lang w:val="it-IT"/>
        </w:rPr>
        <w:t xml:space="preserve"> a trovarlo, è: B030750 (B234).</w:t>
      </w:r>
    </w:p>
    <w:p w14:paraId="67C0234C" w14:textId="18022B30" w:rsidR="006A418A" w:rsidRPr="003E2042" w:rsidRDefault="006A418A">
      <w:pPr>
        <w:rPr>
          <w:lang w:val="it-IT"/>
        </w:rPr>
      </w:pPr>
      <w:r>
        <w:rPr>
          <w:lang w:val="it-IT"/>
        </w:rPr>
        <w:t>Il corso (coordinatore Prof. And</w:t>
      </w:r>
      <w:r w:rsidR="00DF0717">
        <w:rPr>
          <w:lang w:val="it-IT"/>
        </w:rPr>
        <w:t>r</w:t>
      </w:r>
      <w:r>
        <w:rPr>
          <w:lang w:val="it-IT"/>
        </w:rPr>
        <w:t>ea Caneschi) è composto da una serie di seminari che intendono offrire una panoramica di argomenti di interesse industriale, scientifico applicativo e manageriale.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5"/>
        <w:gridCol w:w="1721"/>
        <w:gridCol w:w="2533"/>
        <w:gridCol w:w="924"/>
        <w:gridCol w:w="924"/>
        <w:gridCol w:w="1229"/>
      </w:tblGrid>
      <w:tr w:rsidR="006A418A" w:rsidRPr="003E2042" w14:paraId="5B39C895" w14:textId="77777777" w:rsidTr="00CA3A96">
        <w:trPr>
          <w:trHeight w:val="600"/>
        </w:trPr>
        <w:tc>
          <w:tcPr>
            <w:tcW w:w="1685" w:type="dxa"/>
            <w:noWrap/>
            <w:hideMark/>
          </w:tcPr>
          <w:p w14:paraId="48C084B6" w14:textId="77777777" w:rsidR="003E2042" w:rsidRPr="003E2042" w:rsidRDefault="003E2042">
            <w:r w:rsidRPr="003E2042">
              <w:t xml:space="preserve">Giulia </w:t>
            </w:r>
            <w:proofErr w:type="spellStart"/>
            <w:r w:rsidRPr="003E2042">
              <w:t>Grancini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1CB02677" w14:textId="77777777" w:rsidR="003E2042" w:rsidRPr="003E2042" w:rsidRDefault="003E2042">
            <w:proofErr w:type="spellStart"/>
            <w:r w:rsidRPr="003E2042">
              <w:t>UniPV</w:t>
            </w:r>
            <w:proofErr w:type="spellEnd"/>
          </w:p>
        </w:tc>
        <w:tc>
          <w:tcPr>
            <w:tcW w:w="2683" w:type="dxa"/>
            <w:hideMark/>
          </w:tcPr>
          <w:p w14:paraId="2CC06FBC" w14:textId="77777777" w:rsidR="003E2042" w:rsidRPr="003E2042" w:rsidRDefault="003E2042">
            <w:r w:rsidRPr="003E2042">
              <w:t xml:space="preserve">Solar Energy: </w:t>
            </w:r>
            <w:proofErr w:type="gramStart"/>
            <w:r w:rsidRPr="003E2042">
              <w:t>the</w:t>
            </w:r>
            <w:proofErr w:type="gramEnd"/>
            <w:r w:rsidRPr="003E2042">
              <w:t xml:space="preserve"> Frame and an Introduction on New generation technologies</w:t>
            </w:r>
          </w:p>
        </w:tc>
        <w:tc>
          <w:tcPr>
            <w:tcW w:w="924" w:type="dxa"/>
            <w:noWrap/>
            <w:hideMark/>
          </w:tcPr>
          <w:p w14:paraId="6D8B443A" w14:textId="77777777" w:rsidR="003E2042" w:rsidRPr="003E2042" w:rsidRDefault="003E2042" w:rsidP="003E2042">
            <w:r w:rsidRPr="003E2042">
              <w:t>30-set</w:t>
            </w:r>
          </w:p>
        </w:tc>
        <w:tc>
          <w:tcPr>
            <w:tcW w:w="924" w:type="dxa"/>
            <w:noWrap/>
            <w:hideMark/>
          </w:tcPr>
          <w:p w14:paraId="12C56979" w14:textId="77777777" w:rsidR="003E2042" w:rsidRPr="003E2042" w:rsidRDefault="003E2042">
            <w:r w:rsidRPr="003E2042">
              <w:t>merc</w:t>
            </w:r>
          </w:p>
        </w:tc>
        <w:tc>
          <w:tcPr>
            <w:tcW w:w="1229" w:type="dxa"/>
            <w:noWrap/>
            <w:hideMark/>
          </w:tcPr>
          <w:p w14:paraId="3A6BF8EF" w14:textId="77777777" w:rsidR="003E2042" w:rsidRPr="003E2042" w:rsidRDefault="003E2042">
            <w:r w:rsidRPr="003E2042">
              <w:t>11.30-12.50</w:t>
            </w:r>
          </w:p>
        </w:tc>
      </w:tr>
      <w:tr w:rsidR="00CA3A96" w:rsidRPr="003E2042" w14:paraId="6198D825" w14:textId="77777777" w:rsidTr="00CA3A96">
        <w:trPr>
          <w:trHeight w:val="600"/>
        </w:trPr>
        <w:tc>
          <w:tcPr>
            <w:tcW w:w="1685" w:type="dxa"/>
            <w:noWrap/>
            <w:hideMark/>
          </w:tcPr>
          <w:p w14:paraId="52D0DB36" w14:textId="77777777" w:rsidR="003E2042" w:rsidRPr="003E2042" w:rsidRDefault="003E2042">
            <w:r w:rsidRPr="003E2042">
              <w:t xml:space="preserve">Giulia </w:t>
            </w:r>
            <w:proofErr w:type="spellStart"/>
            <w:r w:rsidRPr="003E2042">
              <w:t>Grancini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317693B7" w14:textId="77777777" w:rsidR="003E2042" w:rsidRPr="003E2042" w:rsidRDefault="003E2042">
            <w:proofErr w:type="spellStart"/>
            <w:r w:rsidRPr="003E2042">
              <w:t>UniPV</w:t>
            </w:r>
            <w:proofErr w:type="spellEnd"/>
          </w:p>
        </w:tc>
        <w:tc>
          <w:tcPr>
            <w:tcW w:w="2683" w:type="dxa"/>
            <w:hideMark/>
          </w:tcPr>
          <w:p w14:paraId="2D0D98F1" w14:textId="77777777" w:rsidR="003E2042" w:rsidRPr="003E2042" w:rsidRDefault="003E2042">
            <w:r w:rsidRPr="003E2042">
              <w:t>Hybrid Perovskite Solar Cells as a game changing technology</w:t>
            </w:r>
          </w:p>
        </w:tc>
        <w:tc>
          <w:tcPr>
            <w:tcW w:w="924" w:type="dxa"/>
            <w:noWrap/>
            <w:hideMark/>
          </w:tcPr>
          <w:p w14:paraId="7DB117A2" w14:textId="77777777" w:rsidR="003E2042" w:rsidRPr="003E2042" w:rsidRDefault="003E2042" w:rsidP="003E2042">
            <w:r w:rsidRPr="003E2042">
              <w:t>01-ott</w:t>
            </w:r>
          </w:p>
        </w:tc>
        <w:tc>
          <w:tcPr>
            <w:tcW w:w="924" w:type="dxa"/>
            <w:noWrap/>
            <w:hideMark/>
          </w:tcPr>
          <w:p w14:paraId="0DE4AA00" w14:textId="77777777" w:rsidR="003E2042" w:rsidRPr="003E2042" w:rsidRDefault="003E2042">
            <w:proofErr w:type="spellStart"/>
            <w:r w:rsidRPr="003E2042">
              <w:t>giov</w:t>
            </w:r>
            <w:proofErr w:type="spellEnd"/>
          </w:p>
        </w:tc>
        <w:tc>
          <w:tcPr>
            <w:tcW w:w="1229" w:type="dxa"/>
            <w:noWrap/>
            <w:hideMark/>
          </w:tcPr>
          <w:p w14:paraId="185A7720" w14:textId="77777777" w:rsidR="003E2042" w:rsidRPr="003E2042" w:rsidRDefault="003E2042">
            <w:r w:rsidRPr="003E2042">
              <w:t>11.30-12.50</w:t>
            </w:r>
          </w:p>
        </w:tc>
      </w:tr>
      <w:tr w:rsidR="00CA3A96" w:rsidRPr="003E2042" w14:paraId="477355B4" w14:textId="77777777" w:rsidTr="00CA3A96">
        <w:trPr>
          <w:trHeight w:val="300"/>
        </w:trPr>
        <w:tc>
          <w:tcPr>
            <w:tcW w:w="1685" w:type="dxa"/>
            <w:noWrap/>
            <w:hideMark/>
          </w:tcPr>
          <w:p w14:paraId="3FA8F542" w14:textId="77777777" w:rsidR="003E2042" w:rsidRPr="003E2042" w:rsidRDefault="003E2042">
            <w:r w:rsidRPr="003E2042">
              <w:t xml:space="preserve">Dario </w:t>
            </w:r>
            <w:proofErr w:type="spellStart"/>
            <w:r w:rsidRPr="003E2042">
              <w:t>Pasini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4FD5BB71" w14:textId="77777777" w:rsidR="003E2042" w:rsidRPr="003E2042" w:rsidRDefault="003E2042">
            <w:proofErr w:type="spellStart"/>
            <w:r w:rsidRPr="003E2042">
              <w:t>UniPV</w:t>
            </w:r>
            <w:proofErr w:type="spellEnd"/>
          </w:p>
        </w:tc>
        <w:tc>
          <w:tcPr>
            <w:tcW w:w="2683" w:type="dxa"/>
            <w:hideMark/>
          </w:tcPr>
          <w:p w14:paraId="5584CF6B" w14:textId="77777777" w:rsidR="003E2042" w:rsidRPr="003E2042" w:rsidRDefault="003E2042">
            <w:r w:rsidRPr="003E2042">
              <w:t>Organic Photovoltaics</w:t>
            </w:r>
          </w:p>
        </w:tc>
        <w:tc>
          <w:tcPr>
            <w:tcW w:w="924" w:type="dxa"/>
            <w:noWrap/>
            <w:hideMark/>
          </w:tcPr>
          <w:p w14:paraId="63160EE4" w14:textId="77777777" w:rsidR="003E2042" w:rsidRPr="003E2042" w:rsidRDefault="003E2042" w:rsidP="003E2042">
            <w:r w:rsidRPr="003E2042">
              <w:t>02-ott</w:t>
            </w:r>
          </w:p>
        </w:tc>
        <w:tc>
          <w:tcPr>
            <w:tcW w:w="924" w:type="dxa"/>
            <w:noWrap/>
            <w:hideMark/>
          </w:tcPr>
          <w:p w14:paraId="6046248E" w14:textId="77777777" w:rsidR="003E2042" w:rsidRPr="003E2042" w:rsidRDefault="003E2042">
            <w:proofErr w:type="spellStart"/>
            <w:r w:rsidRPr="003E2042">
              <w:t>ven</w:t>
            </w:r>
            <w:proofErr w:type="spellEnd"/>
          </w:p>
        </w:tc>
        <w:tc>
          <w:tcPr>
            <w:tcW w:w="1229" w:type="dxa"/>
            <w:noWrap/>
            <w:hideMark/>
          </w:tcPr>
          <w:p w14:paraId="7DF552B8" w14:textId="77777777" w:rsidR="003E2042" w:rsidRPr="003E2042" w:rsidRDefault="003E2042">
            <w:r w:rsidRPr="003E2042">
              <w:t>8.30-9.50</w:t>
            </w:r>
          </w:p>
        </w:tc>
      </w:tr>
      <w:tr w:rsidR="00CA3A96" w:rsidRPr="003E2042" w14:paraId="01321116" w14:textId="77777777" w:rsidTr="00CA3A96">
        <w:trPr>
          <w:trHeight w:val="795"/>
        </w:trPr>
        <w:tc>
          <w:tcPr>
            <w:tcW w:w="1685" w:type="dxa"/>
            <w:noWrap/>
            <w:hideMark/>
          </w:tcPr>
          <w:p w14:paraId="2EABB3C8" w14:textId="77777777" w:rsidR="003E2042" w:rsidRPr="003E2042" w:rsidRDefault="003E2042">
            <w:r w:rsidRPr="003E2042">
              <w:t xml:space="preserve">Massimo </w:t>
            </w:r>
            <w:proofErr w:type="spellStart"/>
            <w:r w:rsidRPr="003E2042">
              <w:t>Chindemi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0C1CCDE3" w14:textId="77777777" w:rsidR="003E2042" w:rsidRPr="003E2042" w:rsidRDefault="003E2042">
            <w:r w:rsidRPr="003E2042">
              <w:t>ENI</w:t>
            </w:r>
          </w:p>
        </w:tc>
        <w:tc>
          <w:tcPr>
            <w:tcW w:w="2683" w:type="dxa"/>
            <w:hideMark/>
          </w:tcPr>
          <w:p w14:paraId="481322DB" w14:textId="77777777" w:rsidR="003E2042" w:rsidRPr="003E2042" w:rsidRDefault="003E2042">
            <w:r w:rsidRPr="003E2042">
              <w:t>The technology leverage towards the decarbonization: the priority areas for Eni’s R&amp;D</w:t>
            </w:r>
          </w:p>
        </w:tc>
        <w:tc>
          <w:tcPr>
            <w:tcW w:w="924" w:type="dxa"/>
            <w:noWrap/>
            <w:hideMark/>
          </w:tcPr>
          <w:p w14:paraId="212CF78A" w14:textId="77777777" w:rsidR="003E2042" w:rsidRPr="003E2042" w:rsidRDefault="003E2042" w:rsidP="003E2042">
            <w:r w:rsidRPr="003E2042">
              <w:t>07-ott</w:t>
            </w:r>
          </w:p>
        </w:tc>
        <w:tc>
          <w:tcPr>
            <w:tcW w:w="924" w:type="dxa"/>
            <w:noWrap/>
            <w:hideMark/>
          </w:tcPr>
          <w:p w14:paraId="552123A7" w14:textId="77777777" w:rsidR="003E2042" w:rsidRPr="003E2042" w:rsidRDefault="003E2042">
            <w:r w:rsidRPr="003E2042">
              <w:t>merc</w:t>
            </w:r>
          </w:p>
        </w:tc>
        <w:tc>
          <w:tcPr>
            <w:tcW w:w="1229" w:type="dxa"/>
            <w:noWrap/>
            <w:hideMark/>
          </w:tcPr>
          <w:p w14:paraId="7361922F" w14:textId="77777777" w:rsidR="003E2042" w:rsidRPr="003E2042" w:rsidRDefault="003E2042">
            <w:r w:rsidRPr="003E2042">
              <w:t>11:30-13:00</w:t>
            </w:r>
          </w:p>
        </w:tc>
      </w:tr>
      <w:tr w:rsidR="00CA3A96" w:rsidRPr="003E2042" w14:paraId="76855083" w14:textId="77777777" w:rsidTr="00CA3A96">
        <w:trPr>
          <w:trHeight w:val="1870"/>
        </w:trPr>
        <w:tc>
          <w:tcPr>
            <w:tcW w:w="1685" w:type="dxa"/>
            <w:noWrap/>
            <w:hideMark/>
          </w:tcPr>
          <w:p w14:paraId="78C61DC7" w14:textId="77777777" w:rsidR="003E2042" w:rsidRPr="003E2042" w:rsidRDefault="003E2042">
            <w:r w:rsidRPr="003E2042">
              <w:t xml:space="preserve">Fabio </w:t>
            </w:r>
            <w:proofErr w:type="spellStart"/>
            <w:r w:rsidRPr="003E2042">
              <w:t>Masi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6371629D" w14:textId="77777777" w:rsidR="003E2042" w:rsidRPr="003E2042" w:rsidRDefault="003E2042">
            <w:r w:rsidRPr="003E2042">
              <w:t>IRIDRA</w:t>
            </w:r>
          </w:p>
        </w:tc>
        <w:tc>
          <w:tcPr>
            <w:tcW w:w="2683" w:type="dxa"/>
            <w:hideMark/>
          </w:tcPr>
          <w:p w14:paraId="0FE10811" w14:textId="7275AE29" w:rsidR="003E2042" w:rsidRPr="003E2042" w:rsidRDefault="003E2042">
            <w:r w:rsidRPr="003E2042">
              <w:t>Biogeochemical cycles decoupling in the industrialised era - Water scarcity - POPs around the planet - The "flush &amp; forget" approach</w:t>
            </w:r>
          </w:p>
        </w:tc>
        <w:tc>
          <w:tcPr>
            <w:tcW w:w="924" w:type="dxa"/>
            <w:noWrap/>
            <w:hideMark/>
          </w:tcPr>
          <w:p w14:paraId="46FF1E49" w14:textId="77777777" w:rsidR="003E2042" w:rsidRPr="003E2042" w:rsidRDefault="003E2042" w:rsidP="003E2042">
            <w:r w:rsidRPr="003E2042">
              <w:t>09-ott</w:t>
            </w:r>
          </w:p>
        </w:tc>
        <w:tc>
          <w:tcPr>
            <w:tcW w:w="924" w:type="dxa"/>
            <w:noWrap/>
            <w:hideMark/>
          </w:tcPr>
          <w:p w14:paraId="4439B381" w14:textId="77777777" w:rsidR="003E2042" w:rsidRPr="003E2042" w:rsidRDefault="003E2042">
            <w:proofErr w:type="spellStart"/>
            <w:r w:rsidRPr="003E2042">
              <w:t>ven</w:t>
            </w:r>
            <w:proofErr w:type="spellEnd"/>
          </w:p>
        </w:tc>
        <w:tc>
          <w:tcPr>
            <w:tcW w:w="1229" w:type="dxa"/>
            <w:noWrap/>
            <w:hideMark/>
          </w:tcPr>
          <w:p w14:paraId="74A845A9" w14:textId="77777777" w:rsidR="003E2042" w:rsidRPr="003E2042" w:rsidRDefault="003E2042">
            <w:r w:rsidRPr="003E2042">
              <w:t>10.00-11.30</w:t>
            </w:r>
          </w:p>
        </w:tc>
      </w:tr>
      <w:tr w:rsidR="00CA3A96" w:rsidRPr="003E2042" w14:paraId="31B2323D" w14:textId="77777777" w:rsidTr="00CA3A96">
        <w:trPr>
          <w:trHeight w:val="1005"/>
        </w:trPr>
        <w:tc>
          <w:tcPr>
            <w:tcW w:w="1685" w:type="dxa"/>
            <w:noWrap/>
            <w:hideMark/>
          </w:tcPr>
          <w:p w14:paraId="736EB5FC" w14:textId="77777777" w:rsidR="003E2042" w:rsidRPr="003E2042" w:rsidRDefault="003E2042">
            <w:r w:rsidRPr="003E2042">
              <w:t xml:space="preserve">Sabrina </w:t>
            </w:r>
            <w:proofErr w:type="spellStart"/>
            <w:r w:rsidRPr="003E2042">
              <w:t>Conoci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7948833F" w14:textId="67B51618" w:rsidR="003E2042" w:rsidRPr="003E2042" w:rsidRDefault="003E2042">
            <w:r w:rsidRPr="003E2042">
              <w:t>ST</w:t>
            </w:r>
            <w:r w:rsidR="00CA3A96">
              <w:t xml:space="preserve"> </w:t>
            </w:r>
            <w:proofErr w:type="spellStart"/>
            <w:r w:rsidRPr="003E2042">
              <w:t>Microel</w:t>
            </w:r>
            <w:proofErr w:type="spellEnd"/>
            <w:r w:rsidR="00CA3A96">
              <w:t>.</w:t>
            </w:r>
          </w:p>
        </w:tc>
        <w:tc>
          <w:tcPr>
            <w:tcW w:w="2683" w:type="dxa"/>
            <w:hideMark/>
          </w:tcPr>
          <w:p w14:paraId="6DE00E15" w14:textId="77777777" w:rsidR="003E2042" w:rsidRPr="003E2042" w:rsidRDefault="003E2042">
            <w:r w:rsidRPr="003E2042">
              <w:t>Organization and Management of the R&amp;D Process in the Industry - 1</w:t>
            </w:r>
          </w:p>
        </w:tc>
        <w:tc>
          <w:tcPr>
            <w:tcW w:w="924" w:type="dxa"/>
            <w:noWrap/>
            <w:hideMark/>
          </w:tcPr>
          <w:p w14:paraId="478921C2" w14:textId="77777777" w:rsidR="003E2042" w:rsidRPr="003E2042" w:rsidRDefault="003E2042" w:rsidP="003E2042">
            <w:r w:rsidRPr="003E2042">
              <w:t>13-ott</w:t>
            </w:r>
          </w:p>
        </w:tc>
        <w:tc>
          <w:tcPr>
            <w:tcW w:w="924" w:type="dxa"/>
            <w:noWrap/>
            <w:hideMark/>
          </w:tcPr>
          <w:p w14:paraId="72E0D921" w14:textId="77777777" w:rsidR="003E2042" w:rsidRPr="003E2042" w:rsidRDefault="003E2042">
            <w:r w:rsidRPr="003E2042">
              <w:t>mart</w:t>
            </w:r>
          </w:p>
        </w:tc>
        <w:tc>
          <w:tcPr>
            <w:tcW w:w="1229" w:type="dxa"/>
            <w:noWrap/>
            <w:hideMark/>
          </w:tcPr>
          <w:p w14:paraId="36F6B608" w14:textId="77777777" w:rsidR="003E2042" w:rsidRPr="003E2042" w:rsidRDefault="003E2042">
            <w:r w:rsidRPr="003E2042">
              <w:t>14.00-16.00</w:t>
            </w:r>
          </w:p>
        </w:tc>
      </w:tr>
      <w:tr w:rsidR="00CA3A96" w:rsidRPr="003E2042" w14:paraId="1FA49647" w14:textId="77777777" w:rsidTr="00CA3A96">
        <w:trPr>
          <w:trHeight w:val="1005"/>
        </w:trPr>
        <w:tc>
          <w:tcPr>
            <w:tcW w:w="1685" w:type="dxa"/>
            <w:noWrap/>
            <w:hideMark/>
          </w:tcPr>
          <w:p w14:paraId="1C3E2621" w14:textId="77777777" w:rsidR="003E2042" w:rsidRPr="003E2042" w:rsidRDefault="003E2042">
            <w:r w:rsidRPr="003E2042">
              <w:t xml:space="preserve">Sabrina </w:t>
            </w:r>
            <w:proofErr w:type="spellStart"/>
            <w:r w:rsidRPr="003E2042">
              <w:t>Conoci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17497CE8" w14:textId="21F5A484" w:rsidR="003E2042" w:rsidRPr="003E2042" w:rsidRDefault="003E2042">
            <w:r w:rsidRPr="003E2042">
              <w:t>ST</w:t>
            </w:r>
            <w:r w:rsidR="00CA3A96">
              <w:t xml:space="preserve"> </w:t>
            </w:r>
            <w:proofErr w:type="spellStart"/>
            <w:r w:rsidRPr="003E2042">
              <w:t>Microel</w:t>
            </w:r>
            <w:proofErr w:type="spellEnd"/>
            <w:r w:rsidR="00CA3A96">
              <w:t>.</w:t>
            </w:r>
          </w:p>
        </w:tc>
        <w:tc>
          <w:tcPr>
            <w:tcW w:w="2683" w:type="dxa"/>
            <w:hideMark/>
          </w:tcPr>
          <w:p w14:paraId="79499D9B" w14:textId="77777777" w:rsidR="003E2042" w:rsidRPr="003E2042" w:rsidRDefault="003E2042">
            <w:r w:rsidRPr="003E2042">
              <w:t>Organization and Management of the R&amp;D Process in the Industry - 2</w:t>
            </w:r>
          </w:p>
        </w:tc>
        <w:tc>
          <w:tcPr>
            <w:tcW w:w="924" w:type="dxa"/>
            <w:noWrap/>
            <w:hideMark/>
          </w:tcPr>
          <w:p w14:paraId="18302E89" w14:textId="77777777" w:rsidR="003E2042" w:rsidRPr="003E2042" w:rsidRDefault="003E2042" w:rsidP="003E2042">
            <w:r w:rsidRPr="003E2042">
              <w:t>14-ott</w:t>
            </w:r>
          </w:p>
        </w:tc>
        <w:tc>
          <w:tcPr>
            <w:tcW w:w="924" w:type="dxa"/>
            <w:noWrap/>
            <w:hideMark/>
          </w:tcPr>
          <w:p w14:paraId="0B75EE8D" w14:textId="77777777" w:rsidR="003E2042" w:rsidRPr="003E2042" w:rsidRDefault="003E2042">
            <w:r w:rsidRPr="003E2042">
              <w:t>merc</w:t>
            </w:r>
          </w:p>
        </w:tc>
        <w:tc>
          <w:tcPr>
            <w:tcW w:w="1229" w:type="dxa"/>
            <w:noWrap/>
            <w:hideMark/>
          </w:tcPr>
          <w:p w14:paraId="464D5437" w14:textId="77777777" w:rsidR="003E2042" w:rsidRPr="003E2042" w:rsidRDefault="003E2042">
            <w:r w:rsidRPr="003E2042">
              <w:t>10.30-12.00</w:t>
            </w:r>
          </w:p>
        </w:tc>
      </w:tr>
      <w:tr w:rsidR="00CA3A96" w:rsidRPr="003E2042" w14:paraId="16FEC753" w14:textId="77777777" w:rsidTr="00CA3A96">
        <w:trPr>
          <w:trHeight w:val="1005"/>
        </w:trPr>
        <w:tc>
          <w:tcPr>
            <w:tcW w:w="1685" w:type="dxa"/>
            <w:noWrap/>
            <w:hideMark/>
          </w:tcPr>
          <w:p w14:paraId="0825E289" w14:textId="77777777" w:rsidR="003E2042" w:rsidRPr="003E2042" w:rsidRDefault="003E2042">
            <w:r w:rsidRPr="003E2042">
              <w:t xml:space="preserve">Fabio </w:t>
            </w:r>
            <w:proofErr w:type="spellStart"/>
            <w:r w:rsidRPr="003E2042">
              <w:t>Masi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307052D9" w14:textId="77777777" w:rsidR="003E2042" w:rsidRPr="003E2042" w:rsidRDefault="003E2042">
            <w:r w:rsidRPr="003E2042">
              <w:t>IRIDRA</w:t>
            </w:r>
          </w:p>
        </w:tc>
        <w:tc>
          <w:tcPr>
            <w:tcW w:w="2683" w:type="dxa"/>
            <w:hideMark/>
          </w:tcPr>
          <w:p w14:paraId="602727B2" w14:textId="7CFC07DA" w:rsidR="003E2042" w:rsidRPr="003E2042" w:rsidRDefault="003E2042">
            <w:r w:rsidRPr="003E2042">
              <w:t>Sustainable Water Management - Nature Based Solutions - Green Infrastructures</w:t>
            </w:r>
          </w:p>
        </w:tc>
        <w:tc>
          <w:tcPr>
            <w:tcW w:w="924" w:type="dxa"/>
            <w:noWrap/>
            <w:hideMark/>
          </w:tcPr>
          <w:p w14:paraId="592AC1D6" w14:textId="77777777" w:rsidR="003E2042" w:rsidRPr="003E2042" w:rsidRDefault="003E2042" w:rsidP="003E2042">
            <w:r w:rsidRPr="003E2042">
              <w:t>16-ott</w:t>
            </w:r>
          </w:p>
        </w:tc>
        <w:tc>
          <w:tcPr>
            <w:tcW w:w="924" w:type="dxa"/>
            <w:noWrap/>
            <w:hideMark/>
          </w:tcPr>
          <w:p w14:paraId="585B1757" w14:textId="77777777" w:rsidR="003E2042" w:rsidRPr="003E2042" w:rsidRDefault="003E2042">
            <w:proofErr w:type="spellStart"/>
            <w:r w:rsidRPr="003E2042">
              <w:t>ven</w:t>
            </w:r>
            <w:proofErr w:type="spellEnd"/>
          </w:p>
        </w:tc>
        <w:tc>
          <w:tcPr>
            <w:tcW w:w="1229" w:type="dxa"/>
            <w:noWrap/>
            <w:hideMark/>
          </w:tcPr>
          <w:p w14:paraId="399B5453" w14:textId="77777777" w:rsidR="003E2042" w:rsidRPr="003E2042" w:rsidRDefault="003E2042">
            <w:r w:rsidRPr="003E2042">
              <w:t>10.00-11.30</w:t>
            </w:r>
          </w:p>
        </w:tc>
      </w:tr>
      <w:tr w:rsidR="00CA3A96" w:rsidRPr="003E2042" w14:paraId="72F55715" w14:textId="77777777" w:rsidTr="00CA3A96">
        <w:trPr>
          <w:trHeight w:val="300"/>
        </w:trPr>
        <w:tc>
          <w:tcPr>
            <w:tcW w:w="1685" w:type="dxa"/>
            <w:noWrap/>
            <w:hideMark/>
          </w:tcPr>
          <w:p w14:paraId="47318675" w14:textId="77777777" w:rsidR="003E2042" w:rsidRPr="003E2042" w:rsidRDefault="003E2042">
            <w:r w:rsidRPr="003E2042">
              <w:t xml:space="preserve">Laura </w:t>
            </w:r>
            <w:proofErr w:type="spellStart"/>
            <w:r w:rsidRPr="003E2042">
              <w:t>Zanibelli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51FFFF09" w14:textId="77777777" w:rsidR="003E2042" w:rsidRPr="003E2042" w:rsidRDefault="003E2042">
            <w:r w:rsidRPr="003E2042">
              <w:t>ENI</w:t>
            </w:r>
          </w:p>
        </w:tc>
        <w:tc>
          <w:tcPr>
            <w:tcW w:w="2683" w:type="dxa"/>
            <w:hideMark/>
          </w:tcPr>
          <w:p w14:paraId="64E7CF83" w14:textId="77777777" w:rsidR="003E2042" w:rsidRPr="003E2042" w:rsidRDefault="003E2042">
            <w:r w:rsidRPr="003E2042">
              <w:t xml:space="preserve">IP strategy &amp; </w:t>
            </w:r>
            <w:proofErr w:type="spellStart"/>
            <w:r w:rsidRPr="003E2042">
              <w:t>valorization</w:t>
            </w:r>
            <w:proofErr w:type="spellEnd"/>
          </w:p>
        </w:tc>
        <w:tc>
          <w:tcPr>
            <w:tcW w:w="924" w:type="dxa"/>
            <w:noWrap/>
            <w:hideMark/>
          </w:tcPr>
          <w:p w14:paraId="2C10CD3A" w14:textId="77777777" w:rsidR="003E2042" w:rsidRPr="003E2042" w:rsidRDefault="003E2042" w:rsidP="003E2042">
            <w:r w:rsidRPr="003E2042">
              <w:t>19-ott</w:t>
            </w:r>
          </w:p>
        </w:tc>
        <w:tc>
          <w:tcPr>
            <w:tcW w:w="924" w:type="dxa"/>
            <w:noWrap/>
            <w:hideMark/>
          </w:tcPr>
          <w:p w14:paraId="1B9DEE7B" w14:textId="77777777" w:rsidR="003E2042" w:rsidRPr="003E2042" w:rsidRDefault="003E2042">
            <w:proofErr w:type="spellStart"/>
            <w:r w:rsidRPr="003E2042">
              <w:t>lun</w:t>
            </w:r>
            <w:proofErr w:type="spellEnd"/>
          </w:p>
        </w:tc>
        <w:tc>
          <w:tcPr>
            <w:tcW w:w="1229" w:type="dxa"/>
            <w:noWrap/>
            <w:hideMark/>
          </w:tcPr>
          <w:p w14:paraId="14D2B84E" w14:textId="77777777" w:rsidR="003E2042" w:rsidRPr="003E2042" w:rsidRDefault="003E2042">
            <w:r w:rsidRPr="003E2042">
              <w:t>14:00-15:30</w:t>
            </w:r>
          </w:p>
        </w:tc>
      </w:tr>
      <w:tr w:rsidR="00CA3A96" w:rsidRPr="003E2042" w14:paraId="7899AB4A" w14:textId="77777777" w:rsidTr="00CA3A96">
        <w:trPr>
          <w:trHeight w:val="300"/>
        </w:trPr>
        <w:tc>
          <w:tcPr>
            <w:tcW w:w="1685" w:type="dxa"/>
            <w:noWrap/>
            <w:hideMark/>
          </w:tcPr>
          <w:p w14:paraId="491ABD29" w14:textId="77777777" w:rsidR="003E2042" w:rsidRPr="003E2042" w:rsidRDefault="003E2042">
            <w:r w:rsidRPr="003E2042">
              <w:t>Carlo Costa</w:t>
            </w:r>
          </w:p>
        </w:tc>
        <w:tc>
          <w:tcPr>
            <w:tcW w:w="1571" w:type="dxa"/>
            <w:noWrap/>
            <w:hideMark/>
          </w:tcPr>
          <w:p w14:paraId="21D7A38A" w14:textId="77777777" w:rsidR="003E2042" w:rsidRPr="003E2042" w:rsidRDefault="003E2042">
            <w:r w:rsidRPr="003E2042">
              <w:t>ENI</w:t>
            </w:r>
          </w:p>
        </w:tc>
        <w:tc>
          <w:tcPr>
            <w:tcW w:w="2683" w:type="dxa"/>
            <w:hideMark/>
          </w:tcPr>
          <w:p w14:paraId="68A9B035" w14:textId="6BC63053" w:rsidR="003E2042" w:rsidRPr="003E2042" w:rsidRDefault="003E2042">
            <w:r w:rsidRPr="003E2042">
              <w:t>IP protection: Patents and Freedom to Operate</w:t>
            </w:r>
          </w:p>
        </w:tc>
        <w:tc>
          <w:tcPr>
            <w:tcW w:w="924" w:type="dxa"/>
            <w:noWrap/>
            <w:hideMark/>
          </w:tcPr>
          <w:p w14:paraId="50D9E19B" w14:textId="77777777" w:rsidR="003E2042" w:rsidRPr="003E2042" w:rsidRDefault="003E2042" w:rsidP="003E2042">
            <w:r w:rsidRPr="003E2042">
              <w:t>21-ott</w:t>
            </w:r>
          </w:p>
        </w:tc>
        <w:tc>
          <w:tcPr>
            <w:tcW w:w="924" w:type="dxa"/>
            <w:noWrap/>
            <w:hideMark/>
          </w:tcPr>
          <w:p w14:paraId="51B0D6EB" w14:textId="77777777" w:rsidR="003E2042" w:rsidRPr="003E2042" w:rsidRDefault="003E2042">
            <w:r w:rsidRPr="003E2042">
              <w:t>merc</w:t>
            </w:r>
          </w:p>
        </w:tc>
        <w:tc>
          <w:tcPr>
            <w:tcW w:w="1229" w:type="dxa"/>
            <w:noWrap/>
            <w:hideMark/>
          </w:tcPr>
          <w:p w14:paraId="0831C686" w14:textId="77777777" w:rsidR="003E2042" w:rsidRPr="003E2042" w:rsidRDefault="003E2042">
            <w:r w:rsidRPr="003E2042">
              <w:t>11:30-13:00</w:t>
            </w:r>
          </w:p>
        </w:tc>
      </w:tr>
      <w:tr w:rsidR="00CA3A96" w:rsidRPr="003E2042" w14:paraId="5C8E31A2" w14:textId="77777777" w:rsidTr="00CA3A96">
        <w:trPr>
          <w:trHeight w:val="600"/>
        </w:trPr>
        <w:tc>
          <w:tcPr>
            <w:tcW w:w="1685" w:type="dxa"/>
            <w:noWrap/>
            <w:hideMark/>
          </w:tcPr>
          <w:p w14:paraId="3A4D20F5" w14:textId="77777777" w:rsidR="003E2042" w:rsidRPr="003E2042" w:rsidRDefault="003E2042">
            <w:r w:rsidRPr="003E2042">
              <w:t xml:space="preserve">Gianni </w:t>
            </w:r>
            <w:proofErr w:type="spellStart"/>
            <w:r w:rsidRPr="003E2042">
              <w:t>Girotti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3BF62036" w14:textId="77777777" w:rsidR="003E2042" w:rsidRPr="003E2042" w:rsidRDefault="003E2042">
            <w:proofErr w:type="spellStart"/>
            <w:r w:rsidRPr="003E2042">
              <w:t>Versalis</w:t>
            </w:r>
            <w:proofErr w:type="spellEnd"/>
            <w:r w:rsidRPr="003E2042">
              <w:t xml:space="preserve"> / CEFIC</w:t>
            </w:r>
          </w:p>
        </w:tc>
        <w:tc>
          <w:tcPr>
            <w:tcW w:w="2683" w:type="dxa"/>
            <w:hideMark/>
          </w:tcPr>
          <w:p w14:paraId="6C3E7CD9" w14:textId="77777777" w:rsidR="003E2042" w:rsidRPr="003E2042" w:rsidRDefault="003E2042">
            <w:r w:rsidRPr="003E2042">
              <w:t xml:space="preserve">Bioeconomy in the Green deal and how to develop Bio-based products market </w:t>
            </w:r>
          </w:p>
        </w:tc>
        <w:tc>
          <w:tcPr>
            <w:tcW w:w="924" w:type="dxa"/>
            <w:noWrap/>
            <w:hideMark/>
          </w:tcPr>
          <w:p w14:paraId="34488ABE" w14:textId="77777777" w:rsidR="003E2042" w:rsidRPr="003E2042" w:rsidRDefault="003E2042" w:rsidP="003E2042">
            <w:r w:rsidRPr="003E2042">
              <w:t>23-ott</w:t>
            </w:r>
          </w:p>
        </w:tc>
        <w:tc>
          <w:tcPr>
            <w:tcW w:w="924" w:type="dxa"/>
            <w:noWrap/>
            <w:hideMark/>
          </w:tcPr>
          <w:p w14:paraId="5DFF62E1" w14:textId="77777777" w:rsidR="003E2042" w:rsidRPr="003E2042" w:rsidRDefault="003E2042">
            <w:proofErr w:type="spellStart"/>
            <w:r w:rsidRPr="003E2042">
              <w:t>ven</w:t>
            </w:r>
            <w:proofErr w:type="spellEnd"/>
          </w:p>
        </w:tc>
        <w:tc>
          <w:tcPr>
            <w:tcW w:w="1229" w:type="dxa"/>
            <w:noWrap/>
            <w:hideMark/>
          </w:tcPr>
          <w:p w14:paraId="298132FF" w14:textId="77777777" w:rsidR="003E2042" w:rsidRPr="003E2042" w:rsidRDefault="003E2042">
            <w:r w:rsidRPr="003E2042">
              <w:t>09:00-11:30</w:t>
            </w:r>
          </w:p>
        </w:tc>
      </w:tr>
      <w:tr w:rsidR="00CA3A96" w:rsidRPr="003E2042" w14:paraId="036CEA7E" w14:textId="77777777" w:rsidTr="00CA3A96">
        <w:trPr>
          <w:trHeight w:val="300"/>
        </w:trPr>
        <w:tc>
          <w:tcPr>
            <w:tcW w:w="1685" w:type="dxa"/>
            <w:noWrap/>
            <w:hideMark/>
          </w:tcPr>
          <w:p w14:paraId="5612FB40" w14:textId="77777777" w:rsidR="003E2042" w:rsidRPr="003E2042" w:rsidRDefault="003E2042">
            <w:r w:rsidRPr="003E2042">
              <w:lastRenderedPageBreak/>
              <w:t xml:space="preserve">Laura </w:t>
            </w:r>
            <w:proofErr w:type="spellStart"/>
            <w:r w:rsidRPr="003E2042">
              <w:t>Meda</w:t>
            </w:r>
            <w:proofErr w:type="spellEnd"/>
          </w:p>
        </w:tc>
        <w:tc>
          <w:tcPr>
            <w:tcW w:w="1571" w:type="dxa"/>
            <w:noWrap/>
            <w:hideMark/>
          </w:tcPr>
          <w:p w14:paraId="313DB991" w14:textId="77777777" w:rsidR="003E2042" w:rsidRPr="003E2042" w:rsidRDefault="003E2042">
            <w:r w:rsidRPr="003E2042">
              <w:t>ENI</w:t>
            </w:r>
          </w:p>
        </w:tc>
        <w:tc>
          <w:tcPr>
            <w:tcW w:w="2683" w:type="dxa"/>
            <w:hideMark/>
          </w:tcPr>
          <w:p w14:paraId="2804B80F" w14:textId="77777777" w:rsidR="003E2042" w:rsidRPr="003E2042" w:rsidRDefault="003E2042">
            <w:r w:rsidRPr="003E2042">
              <w:t xml:space="preserve">How the electrical energy can be stored? </w:t>
            </w:r>
          </w:p>
        </w:tc>
        <w:tc>
          <w:tcPr>
            <w:tcW w:w="924" w:type="dxa"/>
            <w:noWrap/>
            <w:hideMark/>
          </w:tcPr>
          <w:p w14:paraId="5815DCC2" w14:textId="77777777" w:rsidR="003E2042" w:rsidRPr="003E2042" w:rsidRDefault="003E2042" w:rsidP="003E2042">
            <w:r w:rsidRPr="003E2042">
              <w:t>27-ott</w:t>
            </w:r>
          </w:p>
        </w:tc>
        <w:tc>
          <w:tcPr>
            <w:tcW w:w="924" w:type="dxa"/>
            <w:noWrap/>
            <w:hideMark/>
          </w:tcPr>
          <w:p w14:paraId="59C2D8FD" w14:textId="77777777" w:rsidR="003E2042" w:rsidRPr="003E2042" w:rsidRDefault="003E2042">
            <w:r w:rsidRPr="003E2042">
              <w:t>mart</w:t>
            </w:r>
          </w:p>
        </w:tc>
        <w:tc>
          <w:tcPr>
            <w:tcW w:w="1229" w:type="dxa"/>
            <w:noWrap/>
            <w:hideMark/>
          </w:tcPr>
          <w:p w14:paraId="230B4BF0" w14:textId="77777777" w:rsidR="003E2042" w:rsidRPr="003E2042" w:rsidRDefault="003E2042">
            <w:r w:rsidRPr="003E2042">
              <w:t>14:00-15:30</w:t>
            </w:r>
          </w:p>
        </w:tc>
      </w:tr>
      <w:tr w:rsidR="00CA3A96" w:rsidRPr="003E2042" w14:paraId="06A74803" w14:textId="77777777" w:rsidTr="00CA3A96">
        <w:trPr>
          <w:trHeight w:val="600"/>
        </w:trPr>
        <w:tc>
          <w:tcPr>
            <w:tcW w:w="1685" w:type="dxa"/>
            <w:noWrap/>
            <w:hideMark/>
          </w:tcPr>
          <w:p w14:paraId="046C8F03" w14:textId="77777777" w:rsidR="003E2042" w:rsidRPr="003E2042" w:rsidRDefault="003E2042">
            <w:r w:rsidRPr="003E2042">
              <w:t xml:space="preserve">Fabio </w:t>
            </w:r>
            <w:proofErr w:type="spellStart"/>
            <w:r w:rsidRPr="003E2042">
              <w:t>Masi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53B71226" w14:textId="77777777" w:rsidR="003E2042" w:rsidRPr="003E2042" w:rsidRDefault="003E2042">
            <w:r w:rsidRPr="003E2042">
              <w:t>IRIDRA</w:t>
            </w:r>
          </w:p>
        </w:tc>
        <w:tc>
          <w:tcPr>
            <w:tcW w:w="2683" w:type="dxa"/>
            <w:hideMark/>
          </w:tcPr>
          <w:p w14:paraId="31400E27" w14:textId="386B6EA3" w:rsidR="003E2042" w:rsidRPr="003E2042" w:rsidRDefault="003E2042">
            <w:r w:rsidRPr="003E2042">
              <w:t xml:space="preserve">Sources segregation and valorisation: resource </w:t>
            </w:r>
            <w:proofErr w:type="gramStart"/>
            <w:r w:rsidRPr="003E2042">
              <w:t>recovery oriented</w:t>
            </w:r>
            <w:proofErr w:type="gramEnd"/>
            <w:r w:rsidRPr="003E2042">
              <w:t xml:space="preserve"> sanitation</w:t>
            </w:r>
          </w:p>
        </w:tc>
        <w:tc>
          <w:tcPr>
            <w:tcW w:w="924" w:type="dxa"/>
            <w:noWrap/>
            <w:hideMark/>
          </w:tcPr>
          <w:p w14:paraId="016BB98D" w14:textId="77777777" w:rsidR="003E2042" w:rsidRPr="003E2042" w:rsidRDefault="003E2042" w:rsidP="003E2042">
            <w:r w:rsidRPr="003E2042">
              <w:t>28-ott</w:t>
            </w:r>
          </w:p>
        </w:tc>
        <w:tc>
          <w:tcPr>
            <w:tcW w:w="924" w:type="dxa"/>
            <w:noWrap/>
            <w:hideMark/>
          </w:tcPr>
          <w:p w14:paraId="1CB9FF5C" w14:textId="77777777" w:rsidR="003E2042" w:rsidRPr="003E2042" w:rsidRDefault="003E2042">
            <w:r w:rsidRPr="003E2042">
              <w:t>merc</w:t>
            </w:r>
          </w:p>
        </w:tc>
        <w:tc>
          <w:tcPr>
            <w:tcW w:w="1229" w:type="dxa"/>
            <w:noWrap/>
            <w:hideMark/>
          </w:tcPr>
          <w:p w14:paraId="26863B8D" w14:textId="77777777" w:rsidR="003E2042" w:rsidRPr="003E2042" w:rsidRDefault="003E2042">
            <w:r w:rsidRPr="003E2042">
              <w:t>11.30-12.50</w:t>
            </w:r>
          </w:p>
        </w:tc>
      </w:tr>
      <w:tr w:rsidR="00CA3A96" w:rsidRPr="003E2042" w14:paraId="27687A98" w14:textId="77777777" w:rsidTr="00CA3A96">
        <w:trPr>
          <w:trHeight w:val="300"/>
        </w:trPr>
        <w:tc>
          <w:tcPr>
            <w:tcW w:w="1685" w:type="dxa"/>
            <w:noWrap/>
            <w:hideMark/>
          </w:tcPr>
          <w:p w14:paraId="5A824443" w14:textId="77777777" w:rsidR="003E2042" w:rsidRPr="003E2042" w:rsidRDefault="003E2042">
            <w:r w:rsidRPr="003E2042">
              <w:t>Riccardo Po'</w:t>
            </w:r>
          </w:p>
        </w:tc>
        <w:tc>
          <w:tcPr>
            <w:tcW w:w="1571" w:type="dxa"/>
            <w:noWrap/>
            <w:hideMark/>
          </w:tcPr>
          <w:p w14:paraId="5281A421" w14:textId="77777777" w:rsidR="003E2042" w:rsidRPr="003E2042" w:rsidRDefault="003E2042">
            <w:r w:rsidRPr="003E2042">
              <w:t>ENI</w:t>
            </w:r>
          </w:p>
        </w:tc>
        <w:tc>
          <w:tcPr>
            <w:tcW w:w="2683" w:type="dxa"/>
            <w:hideMark/>
          </w:tcPr>
          <w:p w14:paraId="528269CB" w14:textId="77777777" w:rsidR="003E2042" w:rsidRPr="003E2042" w:rsidRDefault="003E2042">
            <w:r w:rsidRPr="003E2042">
              <w:t xml:space="preserve">Fusion Energy </w:t>
            </w:r>
          </w:p>
        </w:tc>
        <w:tc>
          <w:tcPr>
            <w:tcW w:w="924" w:type="dxa"/>
            <w:noWrap/>
            <w:hideMark/>
          </w:tcPr>
          <w:p w14:paraId="7021687C" w14:textId="77777777" w:rsidR="003E2042" w:rsidRPr="003E2042" w:rsidRDefault="003E2042" w:rsidP="003E2042">
            <w:r w:rsidRPr="003E2042">
              <w:t>29-ott</w:t>
            </w:r>
          </w:p>
        </w:tc>
        <w:tc>
          <w:tcPr>
            <w:tcW w:w="924" w:type="dxa"/>
            <w:noWrap/>
            <w:hideMark/>
          </w:tcPr>
          <w:p w14:paraId="4CB251C9" w14:textId="77777777" w:rsidR="003E2042" w:rsidRPr="003E2042" w:rsidRDefault="003E2042">
            <w:proofErr w:type="spellStart"/>
            <w:r w:rsidRPr="003E2042">
              <w:t>giov</w:t>
            </w:r>
            <w:proofErr w:type="spellEnd"/>
          </w:p>
        </w:tc>
        <w:tc>
          <w:tcPr>
            <w:tcW w:w="1229" w:type="dxa"/>
            <w:noWrap/>
            <w:hideMark/>
          </w:tcPr>
          <w:p w14:paraId="6FF865DB" w14:textId="77777777" w:rsidR="003E2042" w:rsidRPr="003E2042" w:rsidRDefault="003E2042">
            <w:r w:rsidRPr="003E2042">
              <w:t>14:00-15:30</w:t>
            </w:r>
          </w:p>
        </w:tc>
      </w:tr>
      <w:tr w:rsidR="00CA3A96" w:rsidRPr="003E2042" w14:paraId="001BA2D6" w14:textId="77777777" w:rsidTr="00CA3A96">
        <w:trPr>
          <w:trHeight w:val="300"/>
        </w:trPr>
        <w:tc>
          <w:tcPr>
            <w:tcW w:w="1685" w:type="dxa"/>
            <w:noWrap/>
            <w:hideMark/>
          </w:tcPr>
          <w:p w14:paraId="6E33F2C1" w14:textId="77777777" w:rsidR="003E2042" w:rsidRPr="003E2042" w:rsidRDefault="003E2042">
            <w:r w:rsidRPr="003E2042">
              <w:t>Daniele Bianchi</w:t>
            </w:r>
          </w:p>
        </w:tc>
        <w:tc>
          <w:tcPr>
            <w:tcW w:w="1571" w:type="dxa"/>
            <w:noWrap/>
            <w:hideMark/>
          </w:tcPr>
          <w:p w14:paraId="59F4D8A3" w14:textId="77777777" w:rsidR="003E2042" w:rsidRPr="003E2042" w:rsidRDefault="003E2042">
            <w:r w:rsidRPr="003E2042">
              <w:t>ENI</w:t>
            </w:r>
          </w:p>
        </w:tc>
        <w:tc>
          <w:tcPr>
            <w:tcW w:w="2683" w:type="dxa"/>
            <w:hideMark/>
          </w:tcPr>
          <w:p w14:paraId="2127CF3E" w14:textId="77777777" w:rsidR="003E2042" w:rsidRPr="003E2042" w:rsidRDefault="003E2042">
            <w:r w:rsidRPr="003E2042">
              <w:t>Biomass to biofuels: biochemical technologies</w:t>
            </w:r>
          </w:p>
        </w:tc>
        <w:tc>
          <w:tcPr>
            <w:tcW w:w="924" w:type="dxa"/>
            <w:noWrap/>
            <w:hideMark/>
          </w:tcPr>
          <w:p w14:paraId="0F4631D4" w14:textId="77777777" w:rsidR="003E2042" w:rsidRPr="003E2042" w:rsidRDefault="003E2042" w:rsidP="003E2042">
            <w:r w:rsidRPr="003E2042">
              <w:t>04-nov</w:t>
            </w:r>
          </w:p>
        </w:tc>
        <w:tc>
          <w:tcPr>
            <w:tcW w:w="924" w:type="dxa"/>
            <w:noWrap/>
            <w:hideMark/>
          </w:tcPr>
          <w:p w14:paraId="12F23D41" w14:textId="77777777" w:rsidR="003E2042" w:rsidRPr="003E2042" w:rsidRDefault="003E2042">
            <w:r w:rsidRPr="003E2042">
              <w:t>merc</w:t>
            </w:r>
          </w:p>
        </w:tc>
        <w:tc>
          <w:tcPr>
            <w:tcW w:w="1229" w:type="dxa"/>
            <w:noWrap/>
            <w:hideMark/>
          </w:tcPr>
          <w:p w14:paraId="722492AB" w14:textId="77777777" w:rsidR="003E2042" w:rsidRPr="003E2042" w:rsidRDefault="003E2042">
            <w:r w:rsidRPr="003E2042">
              <w:t>14:00-15:30</w:t>
            </w:r>
          </w:p>
        </w:tc>
      </w:tr>
      <w:tr w:rsidR="00CA3A96" w:rsidRPr="003E2042" w14:paraId="7F27E51C" w14:textId="77777777" w:rsidTr="00CA3A96">
        <w:trPr>
          <w:trHeight w:val="600"/>
        </w:trPr>
        <w:tc>
          <w:tcPr>
            <w:tcW w:w="1685" w:type="dxa"/>
            <w:noWrap/>
            <w:hideMark/>
          </w:tcPr>
          <w:p w14:paraId="3F4290D5" w14:textId="77777777" w:rsidR="003E2042" w:rsidRPr="003E2042" w:rsidRDefault="003E2042">
            <w:r w:rsidRPr="003E2042">
              <w:t xml:space="preserve">Aldo </w:t>
            </w:r>
            <w:proofErr w:type="spellStart"/>
            <w:r w:rsidRPr="003E2042">
              <w:t>Bosetti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77BB11D8" w14:textId="77777777" w:rsidR="003E2042" w:rsidRPr="003E2042" w:rsidRDefault="003E2042">
            <w:r w:rsidRPr="003E2042">
              <w:t>ENI</w:t>
            </w:r>
          </w:p>
        </w:tc>
        <w:tc>
          <w:tcPr>
            <w:tcW w:w="2683" w:type="dxa"/>
            <w:hideMark/>
          </w:tcPr>
          <w:p w14:paraId="5EA88B38" w14:textId="77777777" w:rsidR="003E2042" w:rsidRPr="003E2042" w:rsidRDefault="003E2042">
            <w:r w:rsidRPr="003E2042">
              <w:t>Biomass to biofuels: thermochemical technologies</w:t>
            </w:r>
          </w:p>
        </w:tc>
        <w:tc>
          <w:tcPr>
            <w:tcW w:w="924" w:type="dxa"/>
            <w:noWrap/>
            <w:hideMark/>
          </w:tcPr>
          <w:p w14:paraId="02F1D803" w14:textId="77777777" w:rsidR="003E2042" w:rsidRPr="003E2042" w:rsidRDefault="003E2042" w:rsidP="003E2042">
            <w:r w:rsidRPr="003E2042">
              <w:t>06-nov</w:t>
            </w:r>
          </w:p>
        </w:tc>
        <w:tc>
          <w:tcPr>
            <w:tcW w:w="924" w:type="dxa"/>
            <w:noWrap/>
            <w:hideMark/>
          </w:tcPr>
          <w:p w14:paraId="12F89773" w14:textId="77777777" w:rsidR="003E2042" w:rsidRPr="003E2042" w:rsidRDefault="003E2042">
            <w:proofErr w:type="spellStart"/>
            <w:r w:rsidRPr="003E2042">
              <w:t>ven</w:t>
            </w:r>
            <w:proofErr w:type="spellEnd"/>
          </w:p>
        </w:tc>
        <w:tc>
          <w:tcPr>
            <w:tcW w:w="1229" w:type="dxa"/>
            <w:noWrap/>
            <w:hideMark/>
          </w:tcPr>
          <w:p w14:paraId="65D6DEA2" w14:textId="77777777" w:rsidR="003E2042" w:rsidRPr="003E2042" w:rsidRDefault="003E2042">
            <w:r w:rsidRPr="003E2042">
              <w:t>14:00-15:30</w:t>
            </w:r>
          </w:p>
        </w:tc>
      </w:tr>
      <w:tr w:rsidR="00CA3A96" w:rsidRPr="003E2042" w14:paraId="4AE057B4" w14:textId="77777777" w:rsidTr="00CA3A96">
        <w:trPr>
          <w:trHeight w:val="600"/>
        </w:trPr>
        <w:tc>
          <w:tcPr>
            <w:tcW w:w="1685" w:type="dxa"/>
            <w:noWrap/>
            <w:hideMark/>
          </w:tcPr>
          <w:p w14:paraId="388D5178" w14:textId="77777777" w:rsidR="003E2042" w:rsidRPr="003E2042" w:rsidRDefault="003E2042">
            <w:r w:rsidRPr="003E2042">
              <w:t xml:space="preserve">Thomas </w:t>
            </w:r>
            <w:proofErr w:type="spellStart"/>
            <w:r w:rsidRPr="003E2042">
              <w:t>Pasini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207B2A75" w14:textId="77777777" w:rsidR="003E2042" w:rsidRPr="003E2042" w:rsidRDefault="003E2042">
            <w:r w:rsidRPr="003E2042">
              <w:t>ENI</w:t>
            </w:r>
          </w:p>
        </w:tc>
        <w:tc>
          <w:tcPr>
            <w:tcW w:w="2683" w:type="dxa"/>
            <w:hideMark/>
          </w:tcPr>
          <w:p w14:paraId="30189762" w14:textId="77777777" w:rsidR="003E2042" w:rsidRPr="003E2042" w:rsidRDefault="003E2042">
            <w:r w:rsidRPr="003E2042">
              <w:t xml:space="preserve">The </w:t>
            </w:r>
            <w:proofErr w:type="spellStart"/>
            <w:r w:rsidRPr="003E2042">
              <w:t>Greenrefinery</w:t>
            </w:r>
            <w:proofErr w:type="spellEnd"/>
            <w:r w:rsidRPr="003E2042">
              <w:t xml:space="preserve"> roadmap: the </w:t>
            </w:r>
            <w:proofErr w:type="spellStart"/>
            <w:r w:rsidRPr="003E2042">
              <w:t>EcofiningTM</w:t>
            </w:r>
            <w:proofErr w:type="spellEnd"/>
            <w:r w:rsidRPr="003E2042">
              <w:t xml:space="preserve"> </w:t>
            </w:r>
            <w:proofErr w:type="spellStart"/>
            <w:r w:rsidRPr="003E2042">
              <w:t>tecnology</w:t>
            </w:r>
            <w:proofErr w:type="spellEnd"/>
          </w:p>
        </w:tc>
        <w:tc>
          <w:tcPr>
            <w:tcW w:w="924" w:type="dxa"/>
            <w:noWrap/>
            <w:hideMark/>
          </w:tcPr>
          <w:p w14:paraId="3A744C04" w14:textId="77777777" w:rsidR="003E2042" w:rsidRPr="003E2042" w:rsidRDefault="003E2042" w:rsidP="003E2042">
            <w:r w:rsidRPr="003E2042">
              <w:t>11-nov</w:t>
            </w:r>
          </w:p>
        </w:tc>
        <w:tc>
          <w:tcPr>
            <w:tcW w:w="924" w:type="dxa"/>
            <w:noWrap/>
            <w:hideMark/>
          </w:tcPr>
          <w:p w14:paraId="1A94FEE3" w14:textId="77777777" w:rsidR="003E2042" w:rsidRPr="003E2042" w:rsidRDefault="003E2042">
            <w:r w:rsidRPr="003E2042">
              <w:t>merc</w:t>
            </w:r>
          </w:p>
        </w:tc>
        <w:tc>
          <w:tcPr>
            <w:tcW w:w="1229" w:type="dxa"/>
            <w:noWrap/>
            <w:hideMark/>
          </w:tcPr>
          <w:p w14:paraId="6102FE3D" w14:textId="77777777" w:rsidR="003E2042" w:rsidRPr="003E2042" w:rsidRDefault="003E2042">
            <w:r w:rsidRPr="003E2042">
              <w:t>11:30-13:00</w:t>
            </w:r>
          </w:p>
        </w:tc>
      </w:tr>
      <w:tr w:rsidR="00CA3A96" w:rsidRPr="003E2042" w14:paraId="2CF93C1D" w14:textId="77777777" w:rsidTr="00CA3A96">
        <w:trPr>
          <w:trHeight w:val="600"/>
        </w:trPr>
        <w:tc>
          <w:tcPr>
            <w:tcW w:w="1685" w:type="dxa"/>
            <w:noWrap/>
            <w:hideMark/>
          </w:tcPr>
          <w:p w14:paraId="1B9183A9" w14:textId="77777777" w:rsidR="003E2042" w:rsidRPr="003E2042" w:rsidRDefault="003E2042">
            <w:r w:rsidRPr="003E2042">
              <w:t xml:space="preserve">Fabio </w:t>
            </w:r>
            <w:proofErr w:type="spellStart"/>
            <w:r w:rsidRPr="003E2042">
              <w:t>Masi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3874BA1E" w14:textId="77777777" w:rsidR="003E2042" w:rsidRPr="003E2042" w:rsidRDefault="003E2042">
            <w:r w:rsidRPr="003E2042">
              <w:t>IRIDRA</w:t>
            </w:r>
          </w:p>
        </w:tc>
        <w:tc>
          <w:tcPr>
            <w:tcW w:w="2683" w:type="dxa"/>
            <w:hideMark/>
          </w:tcPr>
          <w:p w14:paraId="7114F4ED" w14:textId="02F6BFBB" w:rsidR="003E2042" w:rsidRPr="003E2042" w:rsidRDefault="003E2042">
            <w:r w:rsidRPr="003E2042">
              <w:t>Nature-Based Solutions, applications worldwide: case studies</w:t>
            </w:r>
          </w:p>
        </w:tc>
        <w:tc>
          <w:tcPr>
            <w:tcW w:w="924" w:type="dxa"/>
            <w:noWrap/>
            <w:hideMark/>
          </w:tcPr>
          <w:p w14:paraId="4C0514BE" w14:textId="77777777" w:rsidR="003E2042" w:rsidRPr="003E2042" w:rsidRDefault="003E2042" w:rsidP="003E2042">
            <w:r w:rsidRPr="003E2042">
              <w:t>13-nov</w:t>
            </w:r>
          </w:p>
        </w:tc>
        <w:tc>
          <w:tcPr>
            <w:tcW w:w="924" w:type="dxa"/>
            <w:noWrap/>
            <w:hideMark/>
          </w:tcPr>
          <w:p w14:paraId="79F9A58C" w14:textId="77777777" w:rsidR="003E2042" w:rsidRPr="003E2042" w:rsidRDefault="003E2042">
            <w:proofErr w:type="spellStart"/>
            <w:r w:rsidRPr="003E2042">
              <w:t>ven</w:t>
            </w:r>
            <w:proofErr w:type="spellEnd"/>
          </w:p>
        </w:tc>
        <w:tc>
          <w:tcPr>
            <w:tcW w:w="1229" w:type="dxa"/>
            <w:noWrap/>
            <w:hideMark/>
          </w:tcPr>
          <w:p w14:paraId="7950D49B" w14:textId="77777777" w:rsidR="003E2042" w:rsidRPr="003E2042" w:rsidRDefault="003E2042">
            <w:r w:rsidRPr="003E2042">
              <w:t>10.00-11.30</w:t>
            </w:r>
          </w:p>
        </w:tc>
      </w:tr>
      <w:tr w:rsidR="00CA3A96" w:rsidRPr="003E2042" w14:paraId="578D8C81" w14:textId="77777777" w:rsidTr="00CA3A96">
        <w:trPr>
          <w:trHeight w:val="600"/>
        </w:trPr>
        <w:tc>
          <w:tcPr>
            <w:tcW w:w="1685" w:type="dxa"/>
            <w:noWrap/>
            <w:hideMark/>
          </w:tcPr>
          <w:p w14:paraId="7083FD79" w14:textId="77777777" w:rsidR="003E2042" w:rsidRPr="003E2042" w:rsidRDefault="003E2042">
            <w:r w:rsidRPr="003E2042">
              <w:t xml:space="preserve">Ernesto </w:t>
            </w:r>
            <w:proofErr w:type="spellStart"/>
            <w:r w:rsidRPr="003E2042">
              <w:t>Roccaro</w:t>
            </w:r>
            <w:proofErr w:type="spellEnd"/>
          </w:p>
        </w:tc>
        <w:tc>
          <w:tcPr>
            <w:tcW w:w="1571" w:type="dxa"/>
            <w:noWrap/>
            <w:hideMark/>
          </w:tcPr>
          <w:p w14:paraId="129FFC1A" w14:textId="77777777" w:rsidR="003E2042" w:rsidRPr="003E2042" w:rsidRDefault="003E2042">
            <w:r w:rsidRPr="003E2042">
              <w:t>ENI</w:t>
            </w:r>
          </w:p>
        </w:tc>
        <w:tc>
          <w:tcPr>
            <w:tcW w:w="2683" w:type="dxa"/>
            <w:hideMark/>
          </w:tcPr>
          <w:p w14:paraId="1E972FB7" w14:textId="77777777" w:rsidR="003E2042" w:rsidRPr="003E2042" w:rsidRDefault="003E2042">
            <w:r w:rsidRPr="003E2042">
              <w:t xml:space="preserve">Hydrogen, a new energy vector: grey, green </w:t>
            </w:r>
            <w:proofErr w:type="spellStart"/>
            <w:r w:rsidRPr="003E2042">
              <w:t>o</w:t>
            </w:r>
            <w:proofErr w:type="spellEnd"/>
            <w:r w:rsidRPr="003E2042">
              <w:t xml:space="preserve"> blue</w:t>
            </w:r>
          </w:p>
        </w:tc>
        <w:tc>
          <w:tcPr>
            <w:tcW w:w="924" w:type="dxa"/>
            <w:noWrap/>
            <w:hideMark/>
          </w:tcPr>
          <w:p w14:paraId="290E30C9" w14:textId="77777777" w:rsidR="003E2042" w:rsidRPr="003E2042" w:rsidRDefault="003E2042" w:rsidP="003E2042">
            <w:r w:rsidRPr="003E2042">
              <w:t>18-nov</w:t>
            </w:r>
          </w:p>
        </w:tc>
        <w:tc>
          <w:tcPr>
            <w:tcW w:w="924" w:type="dxa"/>
            <w:noWrap/>
            <w:hideMark/>
          </w:tcPr>
          <w:p w14:paraId="2072566E" w14:textId="77777777" w:rsidR="003E2042" w:rsidRPr="003E2042" w:rsidRDefault="003E2042">
            <w:r w:rsidRPr="003E2042">
              <w:t>merc</w:t>
            </w:r>
          </w:p>
        </w:tc>
        <w:tc>
          <w:tcPr>
            <w:tcW w:w="1229" w:type="dxa"/>
            <w:noWrap/>
            <w:hideMark/>
          </w:tcPr>
          <w:p w14:paraId="5D6A7168" w14:textId="77777777" w:rsidR="003E2042" w:rsidRPr="003E2042" w:rsidRDefault="003E2042">
            <w:r w:rsidRPr="003E2042">
              <w:t>11:30-13:00</w:t>
            </w:r>
          </w:p>
        </w:tc>
      </w:tr>
      <w:tr w:rsidR="00CA3A96" w:rsidRPr="003E2042" w14:paraId="19AF3C9D" w14:textId="77777777" w:rsidTr="00CA3A96">
        <w:trPr>
          <w:trHeight w:val="600"/>
        </w:trPr>
        <w:tc>
          <w:tcPr>
            <w:tcW w:w="1685" w:type="dxa"/>
            <w:noWrap/>
            <w:hideMark/>
          </w:tcPr>
          <w:p w14:paraId="6C541604" w14:textId="77777777" w:rsidR="003E2042" w:rsidRPr="003E2042" w:rsidRDefault="003E2042">
            <w:r w:rsidRPr="003E2042">
              <w:t xml:space="preserve">Fabio </w:t>
            </w:r>
            <w:proofErr w:type="spellStart"/>
            <w:r w:rsidRPr="003E2042">
              <w:t>Masi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70DD7988" w14:textId="77777777" w:rsidR="003E2042" w:rsidRPr="003E2042" w:rsidRDefault="003E2042">
            <w:r w:rsidRPr="003E2042">
              <w:t>IRIDRA</w:t>
            </w:r>
          </w:p>
        </w:tc>
        <w:tc>
          <w:tcPr>
            <w:tcW w:w="2683" w:type="dxa"/>
            <w:hideMark/>
          </w:tcPr>
          <w:p w14:paraId="7B8C4DC4" w14:textId="515FB351" w:rsidR="003E2042" w:rsidRPr="003E2042" w:rsidRDefault="003E2042">
            <w:r w:rsidRPr="003E2042">
              <w:t>Sustainable Urban Drainage Systems and their role in pollution control</w:t>
            </w:r>
          </w:p>
        </w:tc>
        <w:tc>
          <w:tcPr>
            <w:tcW w:w="924" w:type="dxa"/>
            <w:noWrap/>
            <w:hideMark/>
          </w:tcPr>
          <w:p w14:paraId="50903FAE" w14:textId="77777777" w:rsidR="003E2042" w:rsidRPr="003E2042" w:rsidRDefault="003E2042" w:rsidP="003E2042">
            <w:r w:rsidRPr="003E2042">
              <w:t>20-nov</w:t>
            </w:r>
          </w:p>
        </w:tc>
        <w:tc>
          <w:tcPr>
            <w:tcW w:w="924" w:type="dxa"/>
            <w:noWrap/>
            <w:hideMark/>
          </w:tcPr>
          <w:p w14:paraId="48E7CA35" w14:textId="77777777" w:rsidR="003E2042" w:rsidRPr="003E2042" w:rsidRDefault="003E2042">
            <w:proofErr w:type="spellStart"/>
            <w:r w:rsidRPr="003E2042">
              <w:t>ven</w:t>
            </w:r>
            <w:proofErr w:type="spellEnd"/>
          </w:p>
        </w:tc>
        <w:tc>
          <w:tcPr>
            <w:tcW w:w="1229" w:type="dxa"/>
            <w:noWrap/>
            <w:hideMark/>
          </w:tcPr>
          <w:p w14:paraId="7F451E7A" w14:textId="77777777" w:rsidR="003E2042" w:rsidRPr="003E2042" w:rsidRDefault="003E2042">
            <w:r w:rsidRPr="003E2042">
              <w:t>10.00-11.30</w:t>
            </w:r>
          </w:p>
        </w:tc>
      </w:tr>
      <w:tr w:rsidR="00CA3A96" w:rsidRPr="003E2042" w14:paraId="6583C4D5" w14:textId="77777777" w:rsidTr="00CA3A96">
        <w:trPr>
          <w:trHeight w:val="600"/>
        </w:trPr>
        <w:tc>
          <w:tcPr>
            <w:tcW w:w="1685" w:type="dxa"/>
            <w:noWrap/>
            <w:hideMark/>
          </w:tcPr>
          <w:p w14:paraId="72B5041C" w14:textId="77777777" w:rsidR="003E2042" w:rsidRPr="003E2042" w:rsidRDefault="003E2042">
            <w:proofErr w:type="spellStart"/>
            <w:r w:rsidRPr="003E2042">
              <w:t>Assanelli</w:t>
            </w:r>
            <w:proofErr w:type="spellEnd"/>
            <w:r w:rsidRPr="003E2042">
              <w:t>/</w:t>
            </w:r>
            <w:proofErr w:type="spellStart"/>
            <w:r w:rsidRPr="003E2042">
              <w:t>Notari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256BA567" w14:textId="77777777" w:rsidR="003E2042" w:rsidRPr="003E2042" w:rsidRDefault="003E2042">
            <w:r w:rsidRPr="003E2042">
              <w:t>ENI</w:t>
            </w:r>
          </w:p>
        </w:tc>
        <w:tc>
          <w:tcPr>
            <w:tcW w:w="2683" w:type="dxa"/>
            <w:hideMark/>
          </w:tcPr>
          <w:p w14:paraId="2DB52461" w14:textId="77777777" w:rsidR="003E2042" w:rsidRPr="003E2042" w:rsidRDefault="003E2042">
            <w:r w:rsidRPr="003E2042">
              <w:t xml:space="preserve">Additives for Energy Saving Lubricants with low </w:t>
            </w:r>
            <w:proofErr w:type="spellStart"/>
            <w:r w:rsidRPr="003E2042">
              <w:t>Enviromental</w:t>
            </w:r>
            <w:proofErr w:type="spellEnd"/>
            <w:r w:rsidRPr="003E2042">
              <w:t xml:space="preserve"> Impact</w:t>
            </w:r>
          </w:p>
        </w:tc>
        <w:tc>
          <w:tcPr>
            <w:tcW w:w="924" w:type="dxa"/>
            <w:noWrap/>
            <w:hideMark/>
          </w:tcPr>
          <w:p w14:paraId="19416D6A" w14:textId="77777777" w:rsidR="003E2042" w:rsidRPr="003E2042" w:rsidRDefault="003E2042" w:rsidP="003E2042">
            <w:r w:rsidRPr="003E2042">
              <w:t>25-nov</w:t>
            </w:r>
          </w:p>
        </w:tc>
        <w:tc>
          <w:tcPr>
            <w:tcW w:w="924" w:type="dxa"/>
            <w:noWrap/>
            <w:hideMark/>
          </w:tcPr>
          <w:p w14:paraId="7E0F3C9E" w14:textId="77777777" w:rsidR="003E2042" w:rsidRPr="003E2042" w:rsidRDefault="003E2042">
            <w:r w:rsidRPr="003E2042">
              <w:t>merc</w:t>
            </w:r>
          </w:p>
        </w:tc>
        <w:tc>
          <w:tcPr>
            <w:tcW w:w="1229" w:type="dxa"/>
            <w:noWrap/>
            <w:hideMark/>
          </w:tcPr>
          <w:p w14:paraId="299573AF" w14:textId="77777777" w:rsidR="003E2042" w:rsidRPr="003E2042" w:rsidRDefault="003E2042">
            <w:r w:rsidRPr="003E2042">
              <w:t>11:30-13:00</w:t>
            </w:r>
          </w:p>
        </w:tc>
      </w:tr>
      <w:tr w:rsidR="00CA3A96" w:rsidRPr="003E2042" w14:paraId="1B854440" w14:textId="77777777" w:rsidTr="00CA3A96">
        <w:trPr>
          <w:trHeight w:val="300"/>
        </w:trPr>
        <w:tc>
          <w:tcPr>
            <w:tcW w:w="1685" w:type="dxa"/>
            <w:noWrap/>
            <w:hideMark/>
          </w:tcPr>
          <w:p w14:paraId="0B230B6E" w14:textId="77777777" w:rsidR="003E2042" w:rsidRPr="003E2042" w:rsidRDefault="003E2042">
            <w:r w:rsidRPr="003E2042">
              <w:t xml:space="preserve">Fabio </w:t>
            </w:r>
            <w:proofErr w:type="spellStart"/>
            <w:r w:rsidRPr="003E2042">
              <w:t>Masi</w:t>
            </w:r>
            <w:proofErr w:type="spellEnd"/>
          </w:p>
        </w:tc>
        <w:tc>
          <w:tcPr>
            <w:tcW w:w="1571" w:type="dxa"/>
            <w:noWrap/>
            <w:hideMark/>
          </w:tcPr>
          <w:p w14:paraId="5A7A2B97" w14:textId="77777777" w:rsidR="003E2042" w:rsidRPr="003E2042" w:rsidRDefault="003E2042">
            <w:r w:rsidRPr="003E2042">
              <w:t>IRIDRA</w:t>
            </w:r>
          </w:p>
        </w:tc>
        <w:tc>
          <w:tcPr>
            <w:tcW w:w="2683" w:type="dxa"/>
            <w:hideMark/>
          </w:tcPr>
          <w:p w14:paraId="1BE71547" w14:textId="2593D575" w:rsidR="003E2042" w:rsidRPr="003E2042" w:rsidRDefault="003E2042">
            <w:r w:rsidRPr="003E2042">
              <w:t>Water-Food-Energy Nexus</w:t>
            </w:r>
          </w:p>
        </w:tc>
        <w:tc>
          <w:tcPr>
            <w:tcW w:w="924" w:type="dxa"/>
            <w:noWrap/>
            <w:hideMark/>
          </w:tcPr>
          <w:p w14:paraId="0B27FAF8" w14:textId="77777777" w:rsidR="003E2042" w:rsidRPr="003E2042" w:rsidRDefault="003E2042" w:rsidP="003E2042">
            <w:r w:rsidRPr="003E2042">
              <w:t>02-dic</w:t>
            </w:r>
          </w:p>
        </w:tc>
        <w:tc>
          <w:tcPr>
            <w:tcW w:w="924" w:type="dxa"/>
            <w:noWrap/>
            <w:hideMark/>
          </w:tcPr>
          <w:p w14:paraId="17D3BC16" w14:textId="77777777" w:rsidR="003E2042" w:rsidRPr="003E2042" w:rsidRDefault="003E2042">
            <w:r w:rsidRPr="003E2042">
              <w:t>merc</w:t>
            </w:r>
          </w:p>
        </w:tc>
        <w:tc>
          <w:tcPr>
            <w:tcW w:w="1229" w:type="dxa"/>
            <w:noWrap/>
            <w:hideMark/>
          </w:tcPr>
          <w:p w14:paraId="30E3501D" w14:textId="77777777" w:rsidR="003E2042" w:rsidRPr="003E2042" w:rsidRDefault="003E2042">
            <w:r w:rsidRPr="003E2042">
              <w:t>11:30-13:00</w:t>
            </w:r>
          </w:p>
        </w:tc>
      </w:tr>
      <w:tr w:rsidR="00CA3A96" w:rsidRPr="003E2042" w14:paraId="26A0EADC" w14:textId="77777777" w:rsidTr="00CA3A96">
        <w:trPr>
          <w:trHeight w:val="600"/>
        </w:trPr>
        <w:tc>
          <w:tcPr>
            <w:tcW w:w="1685" w:type="dxa"/>
            <w:noWrap/>
            <w:hideMark/>
          </w:tcPr>
          <w:p w14:paraId="62980B50" w14:textId="77777777" w:rsidR="003E2042" w:rsidRPr="003E2042" w:rsidRDefault="003E2042">
            <w:r w:rsidRPr="003E2042">
              <w:t xml:space="preserve">Johan </w:t>
            </w:r>
            <w:proofErr w:type="spellStart"/>
            <w:r w:rsidRPr="003E2042">
              <w:t>Smets</w:t>
            </w:r>
            <w:proofErr w:type="spellEnd"/>
          </w:p>
        </w:tc>
        <w:tc>
          <w:tcPr>
            <w:tcW w:w="1571" w:type="dxa"/>
            <w:noWrap/>
            <w:hideMark/>
          </w:tcPr>
          <w:p w14:paraId="7DF6E183" w14:textId="77777777" w:rsidR="003E2042" w:rsidRPr="003E2042" w:rsidRDefault="003E2042">
            <w:proofErr w:type="spellStart"/>
            <w:r w:rsidRPr="003E2042">
              <w:t>Procter&amp;Gamble</w:t>
            </w:r>
            <w:proofErr w:type="spellEnd"/>
          </w:p>
        </w:tc>
        <w:tc>
          <w:tcPr>
            <w:tcW w:w="2683" w:type="dxa"/>
            <w:hideMark/>
          </w:tcPr>
          <w:p w14:paraId="03365C8C" w14:textId="77777777" w:rsidR="003E2042" w:rsidRPr="003E2042" w:rsidRDefault="003E2042">
            <w:r w:rsidRPr="003E2042">
              <w:t>Consideration around the choice between an Industrial and Academic career.</w:t>
            </w:r>
          </w:p>
        </w:tc>
        <w:tc>
          <w:tcPr>
            <w:tcW w:w="924" w:type="dxa"/>
            <w:noWrap/>
            <w:hideMark/>
          </w:tcPr>
          <w:p w14:paraId="5789275F" w14:textId="77777777" w:rsidR="003E2042" w:rsidRPr="003E2042" w:rsidRDefault="003E2042">
            <w:proofErr w:type="spellStart"/>
            <w:r w:rsidRPr="003E2042">
              <w:t>tdb</w:t>
            </w:r>
            <w:proofErr w:type="spellEnd"/>
          </w:p>
        </w:tc>
        <w:tc>
          <w:tcPr>
            <w:tcW w:w="924" w:type="dxa"/>
            <w:noWrap/>
            <w:hideMark/>
          </w:tcPr>
          <w:p w14:paraId="43B8506A" w14:textId="77777777" w:rsidR="003E2042" w:rsidRPr="003E2042" w:rsidRDefault="003E2042">
            <w:r w:rsidRPr="003E2042">
              <w:t> </w:t>
            </w:r>
          </w:p>
        </w:tc>
        <w:tc>
          <w:tcPr>
            <w:tcW w:w="1229" w:type="dxa"/>
            <w:noWrap/>
            <w:hideMark/>
          </w:tcPr>
          <w:p w14:paraId="10F1C861" w14:textId="77777777" w:rsidR="003E2042" w:rsidRPr="003E2042" w:rsidRDefault="003E2042">
            <w:r w:rsidRPr="003E2042">
              <w:t>2 h</w:t>
            </w:r>
          </w:p>
        </w:tc>
      </w:tr>
      <w:tr w:rsidR="00CA3A96" w:rsidRPr="003E2042" w14:paraId="561BD768" w14:textId="77777777" w:rsidTr="00CA3A96">
        <w:trPr>
          <w:trHeight w:val="720"/>
        </w:trPr>
        <w:tc>
          <w:tcPr>
            <w:tcW w:w="1685" w:type="dxa"/>
            <w:noWrap/>
            <w:hideMark/>
          </w:tcPr>
          <w:p w14:paraId="065EC78D" w14:textId="77777777" w:rsidR="003E2042" w:rsidRPr="003E2042" w:rsidRDefault="003E2042">
            <w:r w:rsidRPr="003E2042">
              <w:t xml:space="preserve">Johan </w:t>
            </w:r>
            <w:proofErr w:type="spellStart"/>
            <w:r w:rsidRPr="003E2042">
              <w:t>Smets</w:t>
            </w:r>
            <w:proofErr w:type="spellEnd"/>
          </w:p>
        </w:tc>
        <w:tc>
          <w:tcPr>
            <w:tcW w:w="1571" w:type="dxa"/>
            <w:noWrap/>
            <w:hideMark/>
          </w:tcPr>
          <w:p w14:paraId="7D1A2697" w14:textId="77777777" w:rsidR="003E2042" w:rsidRPr="003E2042" w:rsidRDefault="003E2042">
            <w:proofErr w:type="spellStart"/>
            <w:r w:rsidRPr="003E2042">
              <w:t>Procter&amp;Gamble</w:t>
            </w:r>
            <w:proofErr w:type="spellEnd"/>
          </w:p>
        </w:tc>
        <w:tc>
          <w:tcPr>
            <w:tcW w:w="2683" w:type="dxa"/>
            <w:hideMark/>
          </w:tcPr>
          <w:p w14:paraId="6F475BCC" w14:textId="77777777" w:rsidR="003E2042" w:rsidRPr="003E2042" w:rsidRDefault="003E2042">
            <w:r w:rsidRPr="003E2042">
              <w:t>The chemistry of delivery systems and the efficiency of active delivery</w:t>
            </w:r>
          </w:p>
        </w:tc>
        <w:tc>
          <w:tcPr>
            <w:tcW w:w="924" w:type="dxa"/>
            <w:noWrap/>
            <w:hideMark/>
          </w:tcPr>
          <w:p w14:paraId="1F99A583" w14:textId="77777777" w:rsidR="003E2042" w:rsidRPr="003E2042" w:rsidRDefault="003E2042">
            <w:proofErr w:type="spellStart"/>
            <w:r w:rsidRPr="003E2042">
              <w:t>tdb</w:t>
            </w:r>
            <w:proofErr w:type="spellEnd"/>
          </w:p>
        </w:tc>
        <w:tc>
          <w:tcPr>
            <w:tcW w:w="924" w:type="dxa"/>
            <w:noWrap/>
            <w:hideMark/>
          </w:tcPr>
          <w:p w14:paraId="646F4491" w14:textId="77777777" w:rsidR="003E2042" w:rsidRPr="003E2042" w:rsidRDefault="003E2042">
            <w:r w:rsidRPr="003E2042">
              <w:t> </w:t>
            </w:r>
          </w:p>
        </w:tc>
        <w:tc>
          <w:tcPr>
            <w:tcW w:w="1229" w:type="dxa"/>
            <w:noWrap/>
            <w:hideMark/>
          </w:tcPr>
          <w:p w14:paraId="1BA64E70" w14:textId="77777777" w:rsidR="003E2042" w:rsidRPr="003E2042" w:rsidRDefault="003E2042">
            <w:r w:rsidRPr="003E2042">
              <w:t>2 h</w:t>
            </w:r>
          </w:p>
        </w:tc>
      </w:tr>
      <w:tr w:rsidR="00CA3A96" w:rsidRPr="003E2042" w14:paraId="555CA978" w14:textId="77777777" w:rsidTr="00CA3A96">
        <w:trPr>
          <w:trHeight w:val="300"/>
        </w:trPr>
        <w:tc>
          <w:tcPr>
            <w:tcW w:w="1685" w:type="dxa"/>
            <w:noWrap/>
            <w:hideMark/>
          </w:tcPr>
          <w:p w14:paraId="05239DE1" w14:textId="77777777" w:rsidR="003E2042" w:rsidRPr="003E2042" w:rsidRDefault="003E2042">
            <w:r w:rsidRPr="003E2042">
              <w:t xml:space="preserve">Ishi </w:t>
            </w:r>
            <w:proofErr w:type="spellStart"/>
            <w:r w:rsidRPr="003E2042">
              <w:t>Talmon</w:t>
            </w:r>
            <w:proofErr w:type="spellEnd"/>
            <w:r w:rsidRPr="003E2042">
              <w:t xml:space="preserve"> </w:t>
            </w:r>
          </w:p>
        </w:tc>
        <w:tc>
          <w:tcPr>
            <w:tcW w:w="1571" w:type="dxa"/>
            <w:noWrap/>
            <w:hideMark/>
          </w:tcPr>
          <w:p w14:paraId="426C8632" w14:textId="77777777" w:rsidR="003E2042" w:rsidRPr="003E2042" w:rsidRDefault="003E2042">
            <w:r w:rsidRPr="003E2042">
              <w:t xml:space="preserve">Technion </w:t>
            </w:r>
            <w:proofErr w:type="spellStart"/>
            <w:r w:rsidRPr="003E2042">
              <w:t>Univ</w:t>
            </w:r>
            <w:proofErr w:type="spellEnd"/>
            <w:r w:rsidRPr="003E2042">
              <w:t xml:space="preserve"> </w:t>
            </w:r>
            <w:proofErr w:type="spellStart"/>
            <w:r w:rsidRPr="003E2042">
              <w:t>Israele</w:t>
            </w:r>
            <w:proofErr w:type="spellEnd"/>
          </w:p>
        </w:tc>
        <w:tc>
          <w:tcPr>
            <w:tcW w:w="2683" w:type="dxa"/>
            <w:hideMark/>
          </w:tcPr>
          <w:p w14:paraId="5865149D" w14:textId="77777777" w:rsidR="003E2042" w:rsidRPr="003E2042" w:rsidRDefault="003E2042">
            <w:proofErr w:type="spellStart"/>
            <w:r w:rsidRPr="003E2042">
              <w:t>CryoTEM</w:t>
            </w:r>
            <w:proofErr w:type="spellEnd"/>
            <w:r w:rsidRPr="003E2042">
              <w:t>, from the discovery to the applications</w:t>
            </w:r>
          </w:p>
        </w:tc>
        <w:tc>
          <w:tcPr>
            <w:tcW w:w="924" w:type="dxa"/>
            <w:noWrap/>
            <w:hideMark/>
          </w:tcPr>
          <w:p w14:paraId="38D4ACD1" w14:textId="77777777" w:rsidR="003E2042" w:rsidRPr="003E2042" w:rsidRDefault="003E2042">
            <w:proofErr w:type="spellStart"/>
            <w:r w:rsidRPr="003E2042">
              <w:t>tbd</w:t>
            </w:r>
            <w:proofErr w:type="spellEnd"/>
          </w:p>
        </w:tc>
        <w:tc>
          <w:tcPr>
            <w:tcW w:w="924" w:type="dxa"/>
            <w:noWrap/>
            <w:hideMark/>
          </w:tcPr>
          <w:p w14:paraId="51F6A956" w14:textId="77777777" w:rsidR="003E2042" w:rsidRPr="003E2042" w:rsidRDefault="003E2042">
            <w:r w:rsidRPr="003E2042">
              <w:t> </w:t>
            </w:r>
          </w:p>
        </w:tc>
        <w:tc>
          <w:tcPr>
            <w:tcW w:w="1229" w:type="dxa"/>
            <w:noWrap/>
            <w:hideMark/>
          </w:tcPr>
          <w:p w14:paraId="7ECB3928" w14:textId="77777777" w:rsidR="003E2042" w:rsidRPr="003E2042" w:rsidRDefault="003E2042">
            <w:r w:rsidRPr="003E2042">
              <w:t>2-4 h</w:t>
            </w:r>
          </w:p>
        </w:tc>
      </w:tr>
      <w:tr w:rsidR="00CA3A96" w:rsidRPr="003E2042" w14:paraId="3AC7E5AC" w14:textId="77777777" w:rsidTr="00CA3A96">
        <w:trPr>
          <w:trHeight w:val="600"/>
        </w:trPr>
        <w:tc>
          <w:tcPr>
            <w:tcW w:w="1685" w:type="dxa"/>
            <w:noWrap/>
            <w:hideMark/>
          </w:tcPr>
          <w:p w14:paraId="5EDE36D6" w14:textId="77777777" w:rsidR="003E2042" w:rsidRPr="003E2042" w:rsidRDefault="003E2042">
            <w:r w:rsidRPr="003E2042">
              <w:t>Heiko Wende</w:t>
            </w:r>
          </w:p>
        </w:tc>
        <w:tc>
          <w:tcPr>
            <w:tcW w:w="1571" w:type="dxa"/>
            <w:noWrap/>
            <w:hideMark/>
          </w:tcPr>
          <w:p w14:paraId="0DEA8C35" w14:textId="77777777" w:rsidR="003E2042" w:rsidRPr="003E2042" w:rsidRDefault="003E2042">
            <w:proofErr w:type="spellStart"/>
            <w:r w:rsidRPr="003E2042">
              <w:t>Univ</w:t>
            </w:r>
            <w:proofErr w:type="spellEnd"/>
            <w:r w:rsidRPr="003E2042">
              <w:t xml:space="preserve"> Duisburg-Essen</w:t>
            </w:r>
          </w:p>
        </w:tc>
        <w:tc>
          <w:tcPr>
            <w:tcW w:w="2683" w:type="dxa"/>
            <w:hideMark/>
          </w:tcPr>
          <w:p w14:paraId="7A118645" w14:textId="77777777" w:rsidR="003E2042" w:rsidRPr="003E2042" w:rsidRDefault="003E2042">
            <w:r w:rsidRPr="003E2042">
              <w:t>An introduction to synchrotron-based investigation techniques for hybrid interfaces</w:t>
            </w:r>
          </w:p>
        </w:tc>
        <w:tc>
          <w:tcPr>
            <w:tcW w:w="924" w:type="dxa"/>
            <w:noWrap/>
            <w:hideMark/>
          </w:tcPr>
          <w:p w14:paraId="0D590E0A" w14:textId="77777777" w:rsidR="003E2042" w:rsidRPr="003E2042" w:rsidRDefault="003E2042">
            <w:proofErr w:type="spellStart"/>
            <w:r w:rsidRPr="003E2042">
              <w:t>tdb</w:t>
            </w:r>
            <w:proofErr w:type="spellEnd"/>
          </w:p>
        </w:tc>
        <w:tc>
          <w:tcPr>
            <w:tcW w:w="924" w:type="dxa"/>
            <w:noWrap/>
            <w:hideMark/>
          </w:tcPr>
          <w:p w14:paraId="2C7C4A9C" w14:textId="77777777" w:rsidR="003E2042" w:rsidRPr="003E2042" w:rsidRDefault="003E2042">
            <w:r w:rsidRPr="003E2042">
              <w:t> </w:t>
            </w:r>
          </w:p>
        </w:tc>
        <w:tc>
          <w:tcPr>
            <w:tcW w:w="1229" w:type="dxa"/>
            <w:noWrap/>
            <w:hideMark/>
          </w:tcPr>
          <w:p w14:paraId="37470642" w14:textId="77777777" w:rsidR="003E2042" w:rsidRPr="003E2042" w:rsidRDefault="003E2042">
            <w:r w:rsidRPr="003E2042">
              <w:t>4 h</w:t>
            </w:r>
          </w:p>
        </w:tc>
      </w:tr>
    </w:tbl>
    <w:p w14:paraId="50D1EC3D" w14:textId="77777777" w:rsidR="003E2042" w:rsidRDefault="003E2042"/>
    <w:sectPr w:rsidR="003E2042" w:rsidSect="00150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42"/>
    <w:rsid w:val="000E02BD"/>
    <w:rsid w:val="001508DE"/>
    <w:rsid w:val="00153630"/>
    <w:rsid w:val="00176B5F"/>
    <w:rsid w:val="003E2042"/>
    <w:rsid w:val="004A313F"/>
    <w:rsid w:val="005F15FB"/>
    <w:rsid w:val="006A418A"/>
    <w:rsid w:val="00AE16B4"/>
    <w:rsid w:val="00B33495"/>
    <w:rsid w:val="00CA3A96"/>
    <w:rsid w:val="00DF0717"/>
    <w:rsid w:val="00E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CB72"/>
  <w15:chartTrackingRefBased/>
  <w15:docId w15:val="{0A80AE42-C699-4F52-BE7A-60AE788F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E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A41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418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l.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Cicchi</dc:creator>
  <cp:keywords/>
  <dc:description/>
  <cp:lastModifiedBy>Andrea Caneschi</cp:lastModifiedBy>
  <cp:revision>3</cp:revision>
  <dcterms:created xsi:type="dcterms:W3CDTF">2020-09-24T11:28:00Z</dcterms:created>
  <dcterms:modified xsi:type="dcterms:W3CDTF">2020-09-24T16:23:00Z</dcterms:modified>
</cp:coreProperties>
</file>