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CA" w:rsidRPr="00016BE1" w:rsidRDefault="00A47F23" w:rsidP="004D508D">
      <w:pPr>
        <w:jc w:val="righ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Conceptual metaphor 2018/19</w:t>
      </w:r>
    </w:p>
    <w:p w:rsidR="004D508D" w:rsidRPr="00016BE1" w:rsidRDefault="004D508D" w:rsidP="004D508D">
      <w:pPr>
        <w:jc w:val="center"/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 xml:space="preserve">Term paper </w:t>
      </w:r>
      <w:r w:rsidR="00A47F23">
        <w:rPr>
          <w:b/>
          <w:sz w:val="24"/>
          <w:szCs w:val="24"/>
          <w:lang w:val="en-GB"/>
        </w:rPr>
        <w:t xml:space="preserve">/ Final presentation </w:t>
      </w:r>
      <w:bookmarkStart w:id="0" w:name="_GoBack"/>
      <w:bookmarkEnd w:id="0"/>
      <w:r w:rsidRPr="00016BE1">
        <w:rPr>
          <w:b/>
          <w:sz w:val="24"/>
          <w:szCs w:val="24"/>
          <w:lang w:val="en-GB"/>
        </w:rPr>
        <w:t>guidelines</w:t>
      </w:r>
      <w:r w:rsidR="00EC2E26" w:rsidRPr="00016BE1">
        <w:rPr>
          <w:b/>
          <w:sz w:val="24"/>
          <w:szCs w:val="24"/>
          <w:lang w:val="en-GB"/>
        </w:rPr>
        <w:t xml:space="preserve"> </w:t>
      </w:r>
    </w:p>
    <w:p w:rsidR="00471474" w:rsidRPr="00016BE1" w:rsidRDefault="00471474" w:rsidP="004D508D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 xml:space="preserve">The task </w:t>
      </w:r>
    </w:p>
    <w:p w:rsidR="00792A5B" w:rsidRPr="00016BE1" w:rsidRDefault="004D508D" w:rsidP="004D508D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 xml:space="preserve">Students </w:t>
      </w:r>
      <w:proofErr w:type="gramStart"/>
      <w:r w:rsidRPr="00016BE1">
        <w:rPr>
          <w:sz w:val="24"/>
          <w:szCs w:val="24"/>
          <w:lang w:val="en-GB"/>
        </w:rPr>
        <w:t>are expected</w:t>
      </w:r>
      <w:proofErr w:type="gramEnd"/>
      <w:r w:rsidRPr="00016BE1">
        <w:rPr>
          <w:sz w:val="24"/>
          <w:szCs w:val="24"/>
          <w:lang w:val="en-GB"/>
        </w:rPr>
        <w:t xml:space="preserve"> to show that they can apply the conceptual and analytical categories introduced in the course to a corpus of naturally occurring English</w:t>
      </w:r>
      <w:r w:rsidR="00EA2502" w:rsidRPr="00016BE1">
        <w:rPr>
          <w:sz w:val="24"/>
          <w:szCs w:val="24"/>
          <w:lang w:val="en-GB"/>
        </w:rPr>
        <w:t>.</w:t>
      </w:r>
    </w:p>
    <w:p w:rsidR="00471474" w:rsidRPr="00016BE1" w:rsidRDefault="00471474" w:rsidP="004D508D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>The corpus</w:t>
      </w:r>
    </w:p>
    <w:p w:rsidR="004D508D" w:rsidRPr="00016BE1" w:rsidRDefault="00147F9D" w:rsidP="004D508D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 xml:space="preserve">There are several corpora available </w:t>
      </w:r>
      <w:proofErr w:type="gramStart"/>
      <w:r w:rsidRPr="00016BE1">
        <w:rPr>
          <w:sz w:val="24"/>
          <w:szCs w:val="24"/>
          <w:lang w:val="en-GB"/>
        </w:rPr>
        <w:t>for free</w:t>
      </w:r>
      <w:proofErr w:type="gramEnd"/>
      <w:r w:rsidRPr="00016BE1">
        <w:rPr>
          <w:sz w:val="24"/>
          <w:szCs w:val="24"/>
          <w:lang w:val="en-GB"/>
        </w:rPr>
        <w:t xml:space="preserve"> on line. </w:t>
      </w:r>
      <w:r w:rsidR="00EA2502" w:rsidRPr="00016BE1">
        <w:rPr>
          <w:sz w:val="24"/>
          <w:szCs w:val="24"/>
          <w:lang w:val="en-GB"/>
        </w:rPr>
        <w:t xml:space="preserve">I recommend </w:t>
      </w:r>
      <w:r w:rsidRPr="00016BE1">
        <w:rPr>
          <w:sz w:val="24"/>
          <w:szCs w:val="24"/>
          <w:lang w:val="en-GB"/>
        </w:rPr>
        <w:t>BNC BYU. The Leeds translation ce</w:t>
      </w:r>
      <w:r w:rsidR="00EA2502" w:rsidRPr="00016BE1">
        <w:rPr>
          <w:sz w:val="24"/>
          <w:szCs w:val="24"/>
          <w:lang w:val="en-GB"/>
        </w:rPr>
        <w:t>ntre also provides access to internet corpora</w:t>
      </w:r>
      <w:r w:rsidRPr="00016BE1">
        <w:rPr>
          <w:sz w:val="24"/>
          <w:szCs w:val="24"/>
          <w:lang w:val="en-GB"/>
        </w:rPr>
        <w:t xml:space="preserve"> in various languages.</w:t>
      </w:r>
    </w:p>
    <w:p w:rsidR="00471474" w:rsidRPr="00016BE1" w:rsidRDefault="00471474" w:rsidP="004D508D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>The structure</w:t>
      </w:r>
    </w:p>
    <w:p w:rsidR="00704C06" w:rsidRPr="00016BE1" w:rsidRDefault="004D508D" w:rsidP="004D508D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>The paper should have a clear structure of</w:t>
      </w:r>
      <w:r w:rsidR="00334C44" w:rsidRPr="00016BE1">
        <w:rPr>
          <w:sz w:val="24"/>
          <w:szCs w:val="24"/>
          <w:lang w:val="en-GB"/>
        </w:rPr>
        <w:t xml:space="preserve"> introduction, body and conclusion. The i</w:t>
      </w:r>
      <w:r w:rsidRPr="00016BE1">
        <w:rPr>
          <w:sz w:val="24"/>
          <w:szCs w:val="24"/>
          <w:lang w:val="en-GB"/>
        </w:rPr>
        <w:t>ntroduction should set out the situation</w:t>
      </w:r>
      <w:r w:rsidR="00B042AD" w:rsidRPr="00016BE1">
        <w:rPr>
          <w:sz w:val="24"/>
          <w:szCs w:val="24"/>
          <w:lang w:val="en-GB"/>
        </w:rPr>
        <w:t>, that is</w:t>
      </w:r>
      <w:r w:rsidR="00704C06" w:rsidRPr="00016BE1">
        <w:rPr>
          <w:sz w:val="24"/>
          <w:szCs w:val="24"/>
          <w:lang w:val="en-GB"/>
        </w:rPr>
        <w:t>,</w:t>
      </w:r>
      <w:r w:rsidR="00B042AD" w:rsidRPr="00016BE1">
        <w:rPr>
          <w:sz w:val="24"/>
          <w:szCs w:val="24"/>
          <w:lang w:val="en-GB"/>
        </w:rPr>
        <w:t xml:space="preserve"> a brief overview of conceptual metaphor theory,</w:t>
      </w:r>
      <w:r w:rsidRPr="00016BE1">
        <w:rPr>
          <w:sz w:val="24"/>
          <w:szCs w:val="24"/>
          <w:lang w:val="en-GB"/>
        </w:rPr>
        <w:t xml:space="preserve"> and the research problem.  </w:t>
      </w:r>
      <w:r w:rsidR="00B042AD" w:rsidRPr="00016BE1">
        <w:rPr>
          <w:sz w:val="24"/>
          <w:szCs w:val="24"/>
          <w:lang w:val="en-GB"/>
        </w:rPr>
        <w:t>The problem amounts to trying to determine to what extent the</w:t>
      </w:r>
      <w:r w:rsidR="007A6AA4" w:rsidRPr="00016BE1">
        <w:rPr>
          <w:sz w:val="24"/>
          <w:szCs w:val="24"/>
          <w:lang w:val="en-GB"/>
        </w:rPr>
        <w:t xml:space="preserve"> theory, which focuses on thought processes, </w:t>
      </w:r>
      <w:proofErr w:type="gramStart"/>
      <w:r w:rsidR="00B042AD" w:rsidRPr="00016BE1">
        <w:rPr>
          <w:sz w:val="24"/>
          <w:szCs w:val="24"/>
          <w:lang w:val="en-GB"/>
        </w:rPr>
        <w:t>is supported</w:t>
      </w:r>
      <w:proofErr w:type="gramEnd"/>
      <w:r w:rsidR="00B042AD" w:rsidRPr="00016BE1">
        <w:rPr>
          <w:sz w:val="24"/>
          <w:szCs w:val="24"/>
          <w:lang w:val="en-GB"/>
        </w:rPr>
        <w:t xml:space="preserve"> by naturally occurring linguistic evidence</w:t>
      </w:r>
      <w:r w:rsidR="007A6AA4" w:rsidRPr="00016BE1">
        <w:rPr>
          <w:sz w:val="24"/>
          <w:szCs w:val="24"/>
          <w:lang w:val="en-GB"/>
        </w:rPr>
        <w:t>,</w:t>
      </w:r>
      <w:r w:rsidR="00704C06" w:rsidRPr="00016BE1">
        <w:rPr>
          <w:sz w:val="24"/>
          <w:szCs w:val="24"/>
          <w:lang w:val="en-GB"/>
        </w:rPr>
        <w:t xml:space="preserve"> but it is also hoped that we gain further understanding about the language(s) we are investigating.</w:t>
      </w:r>
    </w:p>
    <w:p w:rsidR="00B042AD" w:rsidRPr="00016BE1" w:rsidRDefault="00704C06" w:rsidP="004D508D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 xml:space="preserve">There should be a short section explaining the methodology adopted. </w:t>
      </w:r>
      <w:r w:rsidR="00B042AD" w:rsidRPr="00016BE1">
        <w:rPr>
          <w:sz w:val="24"/>
          <w:szCs w:val="24"/>
          <w:lang w:val="en-GB"/>
        </w:rPr>
        <w:t xml:space="preserve">One approach is to choose a conceptual metaphor (or more than one) from the existing literature (e.g. the Master Metaphor List) and </w:t>
      </w:r>
      <w:r w:rsidR="007A6AA4" w:rsidRPr="00016BE1">
        <w:rPr>
          <w:sz w:val="24"/>
          <w:szCs w:val="24"/>
          <w:lang w:val="en-GB"/>
        </w:rPr>
        <w:t xml:space="preserve">to </w:t>
      </w:r>
      <w:r w:rsidR="00B042AD" w:rsidRPr="00016BE1">
        <w:rPr>
          <w:sz w:val="24"/>
          <w:szCs w:val="24"/>
          <w:lang w:val="en-GB"/>
        </w:rPr>
        <w:t>collect a bank of lexical items for investigation (e.g.</w:t>
      </w:r>
      <w:r w:rsidRPr="00016BE1">
        <w:rPr>
          <w:sz w:val="24"/>
          <w:szCs w:val="24"/>
          <w:lang w:val="en-GB"/>
        </w:rPr>
        <w:t xml:space="preserve"> using WordNet or dictionaries). Another approach would be to choose a source domain and again create a vocabulary bank to examine. You should describe you</w:t>
      </w:r>
      <w:r w:rsidR="007A6AA4" w:rsidRPr="00016BE1">
        <w:rPr>
          <w:sz w:val="24"/>
          <w:szCs w:val="24"/>
          <w:lang w:val="en-GB"/>
        </w:rPr>
        <w:t>r</w:t>
      </w:r>
      <w:r w:rsidRPr="00016BE1">
        <w:rPr>
          <w:sz w:val="24"/>
          <w:szCs w:val="24"/>
          <w:lang w:val="en-GB"/>
        </w:rPr>
        <w:t xml:space="preserve"> search procedure (which corpus or corpora you use and why, which word forms you search and how many tokens you analyse)</w:t>
      </w:r>
      <w:r w:rsidR="007A6AA4" w:rsidRPr="00016BE1">
        <w:rPr>
          <w:sz w:val="24"/>
          <w:szCs w:val="24"/>
          <w:lang w:val="en-GB"/>
        </w:rPr>
        <w:t>. You should also explain</w:t>
      </w:r>
      <w:r w:rsidRPr="00016BE1">
        <w:rPr>
          <w:sz w:val="24"/>
          <w:szCs w:val="24"/>
          <w:lang w:val="en-GB"/>
        </w:rPr>
        <w:t xml:space="preserve"> the criteria you use to distinguish between literal and non-literal meanings</w:t>
      </w:r>
      <w:r w:rsidR="007A6AA4" w:rsidRPr="00016BE1">
        <w:rPr>
          <w:sz w:val="24"/>
          <w:szCs w:val="24"/>
          <w:lang w:val="en-GB"/>
        </w:rPr>
        <w:t xml:space="preserve"> (dictionaries, </w:t>
      </w:r>
      <w:proofErr w:type="spellStart"/>
      <w:r w:rsidR="007A6AA4" w:rsidRPr="00016BE1">
        <w:rPr>
          <w:sz w:val="24"/>
          <w:szCs w:val="24"/>
          <w:lang w:val="en-GB"/>
        </w:rPr>
        <w:t>Pragglejaz</w:t>
      </w:r>
      <w:proofErr w:type="spellEnd"/>
      <w:r w:rsidR="007A6AA4" w:rsidRPr="00016BE1">
        <w:rPr>
          <w:sz w:val="24"/>
          <w:szCs w:val="24"/>
          <w:lang w:val="en-GB"/>
        </w:rPr>
        <w:t xml:space="preserve">, </w:t>
      </w:r>
      <w:proofErr w:type="spellStart"/>
      <w:r w:rsidR="007A6AA4" w:rsidRPr="00016BE1">
        <w:rPr>
          <w:sz w:val="24"/>
          <w:szCs w:val="24"/>
          <w:lang w:val="en-GB"/>
        </w:rPr>
        <w:t>K</w:t>
      </w:r>
      <w:r w:rsidR="007A6AA4" w:rsidRPr="00016BE1">
        <w:rPr>
          <w:rFonts w:cstheme="minorHAnsi"/>
          <w:sz w:val="24"/>
          <w:szCs w:val="24"/>
          <w:lang w:val="en-GB"/>
        </w:rPr>
        <w:t>ö</w:t>
      </w:r>
      <w:r w:rsidR="007A6AA4" w:rsidRPr="00016BE1">
        <w:rPr>
          <w:sz w:val="24"/>
          <w:szCs w:val="24"/>
          <w:lang w:val="en-GB"/>
        </w:rPr>
        <w:t>vecses</w:t>
      </w:r>
      <w:proofErr w:type="spellEnd"/>
      <w:r w:rsidR="007A6AA4" w:rsidRPr="00016BE1">
        <w:rPr>
          <w:sz w:val="24"/>
          <w:szCs w:val="24"/>
          <w:lang w:val="en-GB"/>
        </w:rPr>
        <w:t>, etc.).</w:t>
      </w:r>
    </w:p>
    <w:p w:rsidR="007A6AA4" w:rsidRPr="00016BE1" w:rsidRDefault="007A6AA4" w:rsidP="004D508D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 xml:space="preserve">The body of the paper should report and discuss your findings. </w:t>
      </w:r>
      <w:r w:rsidR="001F1EAD" w:rsidRPr="00016BE1">
        <w:rPr>
          <w:sz w:val="24"/>
          <w:szCs w:val="24"/>
          <w:lang w:val="en-GB"/>
        </w:rPr>
        <w:t xml:space="preserve">The mode of presentation may </w:t>
      </w:r>
      <w:r w:rsidRPr="00016BE1">
        <w:rPr>
          <w:sz w:val="24"/>
          <w:szCs w:val="24"/>
          <w:lang w:val="en-GB"/>
        </w:rPr>
        <w:t xml:space="preserve">depend on your material. One approach is to </w:t>
      </w:r>
      <w:r w:rsidR="001F1EAD" w:rsidRPr="00016BE1">
        <w:rPr>
          <w:sz w:val="24"/>
          <w:szCs w:val="24"/>
          <w:lang w:val="en-GB"/>
        </w:rPr>
        <w:t>show</w:t>
      </w:r>
      <w:r w:rsidRPr="00016BE1">
        <w:rPr>
          <w:sz w:val="24"/>
          <w:szCs w:val="24"/>
          <w:lang w:val="en-GB"/>
        </w:rPr>
        <w:t xml:space="preserve"> you</w:t>
      </w:r>
      <w:r w:rsidR="001F1EAD" w:rsidRPr="00016BE1">
        <w:rPr>
          <w:sz w:val="24"/>
          <w:szCs w:val="24"/>
          <w:lang w:val="en-GB"/>
        </w:rPr>
        <w:t>r</w:t>
      </w:r>
      <w:r w:rsidRPr="00016BE1">
        <w:rPr>
          <w:sz w:val="24"/>
          <w:szCs w:val="24"/>
          <w:lang w:val="en-GB"/>
        </w:rPr>
        <w:t xml:space="preserve"> findings in a table in which you give</w:t>
      </w:r>
      <w:r w:rsidR="001F1EAD" w:rsidRPr="00016BE1">
        <w:rPr>
          <w:sz w:val="24"/>
          <w:szCs w:val="24"/>
          <w:lang w:val="en-GB"/>
        </w:rPr>
        <w:t xml:space="preserve"> frequency (literal vs non-literal), meanings and examples. This is how </w:t>
      </w:r>
      <w:proofErr w:type="spellStart"/>
      <w:r w:rsidR="001F1EAD" w:rsidRPr="00016BE1">
        <w:rPr>
          <w:sz w:val="24"/>
          <w:szCs w:val="24"/>
          <w:lang w:val="en-GB"/>
        </w:rPr>
        <w:t>Deignan</w:t>
      </w:r>
      <w:proofErr w:type="spellEnd"/>
      <w:r w:rsidR="001F1EAD" w:rsidRPr="00016BE1">
        <w:rPr>
          <w:sz w:val="24"/>
          <w:szCs w:val="24"/>
          <w:lang w:val="en-GB"/>
        </w:rPr>
        <w:t xml:space="preserve"> presents her data on </w:t>
      </w:r>
      <w:r w:rsidR="001F1EAD" w:rsidRPr="00016BE1">
        <w:rPr>
          <w:i/>
          <w:sz w:val="24"/>
          <w:szCs w:val="24"/>
          <w:lang w:val="en-GB"/>
        </w:rPr>
        <w:t>plant</w:t>
      </w:r>
      <w:r w:rsidR="001F1EAD" w:rsidRPr="00016BE1">
        <w:rPr>
          <w:sz w:val="24"/>
          <w:szCs w:val="24"/>
          <w:lang w:val="en-GB"/>
        </w:rPr>
        <w:t>. Alternatively, you may prefer a more discursive approach. It will probably be in the discussion that you deal with problems of analysis and categorization, e.g. trying to distinguish metaphor and metonymy.</w:t>
      </w:r>
    </w:p>
    <w:p w:rsidR="004D508D" w:rsidRPr="00016BE1" w:rsidRDefault="004D508D" w:rsidP="004D508D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>The conclusion will a</w:t>
      </w:r>
      <w:r w:rsidR="001F1EAD" w:rsidRPr="00016BE1">
        <w:rPr>
          <w:sz w:val="24"/>
          <w:szCs w:val="24"/>
          <w:lang w:val="en-GB"/>
        </w:rPr>
        <w:t xml:space="preserve">ssess what you have discovered </w:t>
      </w:r>
      <w:r w:rsidRPr="00016BE1">
        <w:rPr>
          <w:sz w:val="24"/>
          <w:szCs w:val="24"/>
          <w:lang w:val="en-GB"/>
        </w:rPr>
        <w:t xml:space="preserve">and </w:t>
      </w:r>
      <w:proofErr w:type="gramStart"/>
      <w:r w:rsidRPr="00016BE1">
        <w:rPr>
          <w:sz w:val="24"/>
          <w:szCs w:val="24"/>
          <w:lang w:val="en-GB"/>
        </w:rPr>
        <w:t>may also</w:t>
      </w:r>
      <w:proofErr w:type="gramEnd"/>
      <w:r w:rsidRPr="00016BE1">
        <w:rPr>
          <w:sz w:val="24"/>
          <w:szCs w:val="24"/>
          <w:lang w:val="en-GB"/>
        </w:rPr>
        <w:t xml:space="preserve"> refer to fail</w:t>
      </w:r>
      <w:r w:rsidR="001F1EAD" w:rsidRPr="00016BE1">
        <w:rPr>
          <w:sz w:val="24"/>
          <w:szCs w:val="24"/>
          <w:lang w:val="en-GB"/>
        </w:rPr>
        <w:t>ings or new problems to address</w:t>
      </w:r>
      <w:r w:rsidRPr="00016BE1">
        <w:rPr>
          <w:sz w:val="24"/>
          <w:szCs w:val="24"/>
          <w:lang w:val="en-GB"/>
        </w:rPr>
        <w:t xml:space="preserve">. </w:t>
      </w:r>
    </w:p>
    <w:p w:rsidR="004D508D" w:rsidRPr="00016BE1" w:rsidRDefault="004D508D" w:rsidP="004D508D">
      <w:pPr>
        <w:rPr>
          <w:sz w:val="24"/>
          <w:szCs w:val="24"/>
          <w:lang w:val="en-GB"/>
        </w:rPr>
      </w:pPr>
    </w:p>
    <w:p w:rsidR="00EA2502" w:rsidRPr="00016BE1" w:rsidRDefault="00EA2502" w:rsidP="004D508D">
      <w:pPr>
        <w:rPr>
          <w:sz w:val="24"/>
          <w:szCs w:val="24"/>
          <w:lang w:val="en-GB"/>
        </w:rPr>
      </w:pPr>
    </w:p>
    <w:p w:rsidR="00471474" w:rsidRPr="00016BE1" w:rsidRDefault="00471474" w:rsidP="00471474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>The length</w:t>
      </w:r>
    </w:p>
    <w:p w:rsidR="00471474" w:rsidRPr="00016BE1" w:rsidRDefault="00471474" w:rsidP="00471474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>The paper should be 8-10 pages long (not counting appendices and Works Cited page).</w:t>
      </w:r>
    </w:p>
    <w:p w:rsidR="00471474" w:rsidRPr="00016BE1" w:rsidRDefault="00471474" w:rsidP="00471474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lastRenderedPageBreak/>
        <w:t>Formatting and citation</w:t>
      </w:r>
    </w:p>
    <w:p w:rsidR="00471474" w:rsidRPr="00016BE1" w:rsidRDefault="00471474" w:rsidP="00471474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 xml:space="preserve">Students must follow MLA (Modern Language Association) guidelines for formatting and citation. These </w:t>
      </w:r>
      <w:proofErr w:type="gramStart"/>
      <w:r w:rsidRPr="00016BE1">
        <w:rPr>
          <w:sz w:val="24"/>
          <w:szCs w:val="24"/>
          <w:lang w:val="en-GB"/>
        </w:rPr>
        <w:t>can be found</w:t>
      </w:r>
      <w:proofErr w:type="gramEnd"/>
      <w:r w:rsidRPr="00016BE1">
        <w:rPr>
          <w:sz w:val="24"/>
          <w:szCs w:val="24"/>
          <w:lang w:val="en-GB"/>
        </w:rPr>
        <w:t xml:space="preserve"> on the site OWL Purdue (Online Writing Lab). Nota bene: This is not an optional. If the guidelines </w:t>
      </w:r>
      <w:proofErr w:type="gramStart"/>
      <w:r w:rsidRPr="00016BE1">
        <w:rPr>
          <w:sz w:val="24"/>
          <w:szCs w:val="24"/>
          <w:lang w:val="en-GB"/>
        </w:rPr>
        <w:t>are not followed</w:t>
      </w:r>
      <w:proofErr w:type="gramEnd"/>
      <w:r w:rsidRPr="00016BE1">
        <w:rPr>
          <w:sz w:val="24"/>
          <w:szCs w:val="24"/>
          <w:lang w:val="en-GB"/>
        </w:rPr>
        <w:t xml:space="preserve"> to the letter, marks will be taken off.</w:t>
      </w:r>
    </w:p>
    <w:p w:rsidR="00471474" w:rsidRPr="00016BE1" w:rsidRDefault="00471474" w:rsidP="00471474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>Handing in the paper</w:t>
      </w:r>
    </w:p>
    <w:p w:rsidR="00AB20B0" w:rsidRPr="00016BE1" w:rsidRDefault="00471474" w:rsidP="00471474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>The pa</w:t>
      </w:r>
      <w:r w:rsidR="006E2EF6" w:rsidRPr="00016BE1">
        <w:rPr>
          <w:sz w:val="24"/>
          <w:szCs w:val="24"/>
          <w:lang w:val="en-GB"/>
        </w:rPr>
        <w:t xml:space="preserve">per </w:t>
      </w:r>
      <w:proofErr w:type="gramStart"/>
      <w:r w:rsidR="006E2EF6" w:rsidRPr="00016BE1">
        <w:rPr>
          <w:sz w:val="24"/>
          <w:szCs w:val="24"/>
          <w:lang w:val="en-GB"/>
        </w:rPr>
        <w:t>must be uploaded</w:t>
      </w:r>
      <w:proofErr w:type="gramEnd"/>
      <w:r w:rsidR="006E2EF6" w:rsidRPr="00016BE1">
        <w:rPr>
          <w:sz w:val="24"/>
          <w:szCs w:val="24"/>
          <w:lang w:val="en-GB"/>
        </w:rPr>
        <w:t xml:space="preserve"> to the link</w:t>
      </w:r>
      <w:r w:rsidRPr="00016BE1">
        <w:rPr>
          <w:sz w:val="24"/>
          <w:szCs w:val="24"/>
          <w:lang w:val="en-GB"/>
        </w:rPr>
        <w:t xml:space="preserve"> given on the Moodle page (it will be checked for plagiaris</w:t>
      </w:r>
      <w:r w:rsidR="006E2EF6" w:rsidRPr="00016BE1">
        <w:rPr>
          <w:sz w:val="24"/>
          <w:szCs w:val="24"/>
          <w:lang w:val="en-GB"/>
        </w:rPr>
        <w:t xml:space="preserve">m). It </w:t>
      </w:r>
      <w:proofErr w:type="gramStart"/>
      <w:r w:rsidR="006E2EF6" w:rsidRPr="00016BE1">
        <w:rPr>
          <w:sz w:val="24"/>
          <w:szCs w:val="24"/>
          <w:lang w:val="en-GB"/>
        </w:rPr>
        <w:t>must also be handed</w:t>
      </w:r>
      <w:proofErr w:type="gramEnd"/>
      <w:r w:rsidR="006E2EF6" w:rsidRPr="00016BE1">
        <w:rPr>
          <w:sz w:val="24"/>
          <w:szCs w:val="24"/>
          <w:lang w:val="en-GB"/>
        </w:rPr>
        <w:t xml:space="preserve"> in</w:t>
      </w:r>
      <w:r w:rsidRPr="00016BE1">
        <w:rPr>
          <w:sz w:val="24"/>
          <w:szCs w:val="24"/>
          <w:lang w:val="en-GB"/>
        </w:rPr>
        <w:t xml:space="preserve"> </w:t>
      </w:r>
      <w:r w:rsidR="00D30A17" w:rsidRPr="00016BE1">
        <w:rPr>
          <w:sz w:val="24"/>
          <w:szCs w:val="24"/>
          <w:lang w:val="en-GB"/>
        </w:rPr>
        <w:t>hard copy</w:t>
      </w:r>
      <w:r w:rsidRPr="00016BE1">
        <w:rPr>
          <w:sz w:val="24"/>
          <w:szCs w:val="24"/>
          <w:lang w:val="en-GB"/>
        </w:rPr>
        <w:t xml:space="preserve">. Since there are too many to fit in my little mail box, they </w:t>
      </w:r>
      <w:proofErr w:type="gramStart"/>
      <w:r w:rsidRPr="00016BE1">
        <w:rPr>
          <w:sz w:val="24"/>
          <w:szCs w:val="24"/>
          <w:lang w:val="en-GB"/>
        </w:rPr>
        <w:t xml:space="preserve">should </w:t>
      </w:r>
      <w:r w:rsidR="00AB20B0" w:rsidRPr="00016BE1">
        <w:rPr>
          <w:sz w:val="24"/>
          <w:szCs w:val="24"/>
          <w:lang w:val="en-GB"/>
        </w:rPr>
        <w:t xml:space="preserve">be </w:t>
      </w:r>
      <w:r w:rsidRPr="00016BE1">
        <w:rPr>
          <w:sz w:val="24"/>
          <w:szCs w:val="24"/>
          <w:lang w:val="en-GB"/>
        </w:rPr>
        <w:t>delivered</w:t>
      </w:r>
      <w:proofErr w:type="gramEnd"/>
      <w:r w:rsidRPr="00016BE1">
        <w:rPr>
          <w:sz w:val="24"/>
          <w:szCs w:val="24"/>
          <w:lang w:val="en-GB"/>
        </w:rPr>
        <w:t xml:space="preserve"> to the “</w:t>
      </w:r>
      <w:proofErr w:type="spellStart"/>
      <w:r w:rsidRPr="00016BE1">
        <w:rPr>
          <w:sz w:val="24"/>
          <w:szCs w:val="24"/>
          <w:lang w:val="en-GB"/>
        </w:rPr>
        <w:t>portineria</w:t>
      </w:r>
      <w:proofErr w:type="spellEnd"/>
      <w:r w:rsidRPr="00016BE1">
        <w:rPr>
          <w:sz w:val="24"/>
          <w:szCs w:val="24"/>
          <w:lang w:val="en-GB"/>
        </w:rPr>
        <w:t xml:space="preserve">” in via Santa </w:t>
      </w:r>
      <w:proofErr w:type="spellStart"/>
      <w:r w:rsidRPr="00016BE1">
        <w:rPr>
          <w:sz w:val="24"/>
          <w:szCs w:val="24"/>
          <w:lang w:val="en-GB"/>
        </w:rPr>
        <w:t>Reparata</w:t>
      </w:r>
      <w:proofErr w:type="spellEnd"/>
      <w:r w:rsidRPr="00016BE1">
        <w:rPr>
          <w:sz w:val="24"/>
          <w:szCs w:val="24"/>
          <w:lang w:val="en-GB"/>
        </w:rPr>
        <w:t xml:space="preserve">. </w:t>
      </w:r>
    </w:p>
    <w:p w:rsidR="00471474" w:rsidRPr="00016BE1" w:rsidRDefault="00471474" w:rsidP="00471474">
      <w:pPr>
        <w:rPr>
          <w:b/>
          <w:sz w:val="24"/>
          <w:szCs w:val="24"/>
          <w:lang w:val="en-GB"/>
        </w:rPr>
      </w:pPr>
      <w:r w:rsidRPr="00016BE1">
        <w:rPr>
          <w:b/>
          <w:sz w:val="24"/>
          <w:szCs w:val="24"/>
          <w:lang w:val="en-GB"/>
        </w:rPr>
        <w:t>Assessment</w:t>
      </w:r>
    </w:p>
    <w:p w:rsidR="00471474" w:rsidRPr="00016BE1" w:rsidRDefault="00471474" w:rsidP="00471474">
      <w:pPr>
        <w:rPr>
          <w:sz w:val="24"/>
          <w:szCs w:val="24"/>
          <w:lang w:val="en-GB"/>
        </w:rPr>
      </w:pPr>
      <w:r w:rsidRPr="00016BE1">
        <w:rPr>
          <w:sz w:val="24"/>
          <w:szCs w:val="24"/>
          <w:lang w:val="en-GB"/>
        </w:rPr>
        <w:t>The assessment of students’ work will take into consideration the following:</w:t>
      </w:r>
    </w:p>
    <w:p w:rsidR="00471474" w:rsidRPr="00016BE1" w:rsidRDefault="00471474" w:rsidP="00471474">
      <w:pPr>
        <w:spacing w:after="0"/>
        <w:rPr>
          <w:sz w:val="24"/>
          <w:szCs w:val="24"/>
          <w:lang w:val="en-GB"/>
        </w:rPr>
      </w:pPr>
      <w:proofErr w:type="gramStart"/>
      <w:r w:rsidRPr="00016BE1">
        <w:rPr>
          <w:sz w:val="24"/>
          <w:szCs w:val="24"/>
          <w:lang w:val="en-GB"/>
        </w:rPr>
        <w:t>overall</w:t>
      </w:r>
      <w:proofErr w:type="gramEnd"/>
      <w:r w:rsidRPr="00016BE1">
        <w:rPr>
          <w:sz w:val="24"/>
          <w:szCs w:val="24"/>
          <w:lang w:val="en-GB"/>
        </w:rPr>
        <w:t xml:space="preserve"> structure of the paper;</w:t>
      </w:r>
    </w:p>
    <w:p w:rsidR="00AB20B0" w:rsidRPr="00016BE1" w:rsidRDefault="00AB20B0" w:rsidP="00471474">
      <w:pPr>
        <w:spacing w:after="0"/>
        <w:rPr>
          <w:sz w:val="24"/>
          <w:szCs w:val="24"/>
          <w:lang w:val="en-GB"/>
        </w:rPr>
      </w:pPr>
      <w:proofErr w:type="gramStart"/>
      <w:r w:rsidRPr="00016BE1">
        <w:rPr>
          <w:sz w:val="24"/>
          <w:szCs w:val="24"/>
          <w:lang w:val="en-GB"/>
        </w:rPr>
        <w:t>quality</w:t>
      </w:r>
      <w:proofErr w:type="gramEnd"/>
      <w:r w:rsidRPr="00016BE1">
        <w:rPr>
          <w:sz w:val="24"/>
          <w:szCs w:val="24"/>
          <w:lang w:val="en-GB"/>
        </w:rPr>
        <w:t xml:space="preserve"> of analysis and discussion;</w:t>
      </w:r>
    </w:p>
    <w:p w:rsidR="00471474" w:rsidRPr="00016BE1" w:rsidRDefault="00471474" w:rsidP="00471474">
      <w:pPr>
        <w:spacing w:after="0"/>
        <w:rPr>
          <w:sz w:val="24"/>
          <w:szCs w:val="24"/>
          <w:lang w:val="en-GB"/>
        </w:rPr>
      </w:pPr>
      <w:proofErr w:type="gramStart"/>
      <w:r w:rsidRPr="00016BE1">
        <w:rPr>
          <w:sz w:val="24"/>
          <w:szCs w:val="24"/>
          <w:lang w:val="en-GB"/>
        </w:rPr>
        <w:t>paragraph</w:t>
      </w:r>
      <w:proofErr w:type="gramEnd"/>
      <w:r w:rsidRPr="00016BE1">
        <w:rPr>
          <w:sz w:val="24"/>
          <w:szCs w:val="24"/>
          <w:lang w:val="en-GB"/>
        </w:rPr>
        <w:t xml:space="preserve"> structure (don’t underestimate this!);</w:t>
      </w:r>
    </w:p>
    <w:p w:rsidR="00471474" w:rsidRPr="00016BE1" w:rsidRDefault="00471474" w:rsidP="00471474">
      <w:pPr>
        <w:spacing w:after="0"/>
        <w:rPr>
          <w:sz w:val="24"/>
          <w:szCs w:val="24"/>
          <w:lang w:val="en-GB"/>
        </w:rPr>
      </w:pPr>
      <w:proofErr w:type="gramStart"/>
      <w:r w:rsidRPr="00016BE1">
        <w:rPr>
          <w:sz w:val="24"/>
          <w:szCs w:val="24"/>
          <w:lang w:val="en-GB"/>
        </w:rPr>
        <w:t>appropriate</w:t>
      </w:r>
      <w:proofErr w:type="gramEnd"/>
      <w:r w:rsidRPr="00016BE1">
        <w:rPr>
          <w:sz w:val="24"/>
          <w:szCs w:val="24"/>
          <w:lang w:val="en-GB"/>
        </w:rPr>
        <w:t xml:space="preserve"> academic register;</w:t>
      </w:r>
    </w:p>
    <w:p w:rsidR="00471474" w:rsidRPr="00016BE1" w:rsidRDefault="00471474" w:rsidP="00471474">
      <w:pPr>
        <w:spacing w:after="0"/>
        <w:rPr>
          <w:sz w:val="24"/>
          <w:szCs w:val="24"/>
          <w:lang w:val="en-GB"/>
        </w:rPr>
      </w:pPr>
      <w:proofErr w:type="gramStart"/>
      <w:r w:rsidRPr="00016BE1">
        <w:rPr>
          <w:sz w:val="24"/>
          <w:szCs w:val="24"/>
          <w:lang w:val="en-GB"/>
        </w:rPr>
        <w:t>range</w:t>
      </w:r>
      <w:proofErr w:type="gramEnd"/>
      <w:r w:rsidRPr="00016BE1">
        <w:rPr>
          <w:sz w:val="24"/>
          <w:szCs w:val="24"/>
          <w:lang w:val="en-GB"/>
        </w:rPr>
        <w:t xml:space="preserve"> of grammatical structure</w:t>
      </w:r>
      <w:r w:rsidR="00AB20B0" w:rsidRPr="00016BE1">
        <w:rPr>
          <w:sz w:val="24"/>
          <w:szCs w:val="24"/>
          <w:lang w:val="en-GB"/>
        </w:rPr>
        <w:t>s</w:t>
      </w:r>
      <w:r w:rsidRPr="00016BE1">
        <w:rPr>
          <w:sz w:val="24"/>
          <w:szCs w:val="24"/>
          <w:lang w:val="en-GB"/>
        </w:rPr>
        <w:t xml:space="preserve"> and lexis;</w:t>
      </w:r>
    </w:p>
    <w:p w:rsidR="00471474" w:rsidRPr="00016BE1" w:rsidRDefault="00471474" w:rsidP="00471474">
      <w:pPr>
        <w:spacing w:after="0"/>
        <w:rPr>
          <w:sz w:val="24"/>
          <w:szCs w:val="24"/>
          <w:lang w:val="en-GB"/>
        </w:rPr>
      </w:pPr>
      <w:proofErr w:type="gramStart"/>
      <w:r w:rsidRPr="00016BE1">
        <w:rPr>
          <w:sz w:val="24"/>
          <w:szCs w:val="24"/>
          <w:lang w:val="en-GB"/>
        </w:rPr>
        <w:t>citation</w:t>
      </w:r>
      <w:proofErr w:type="gramEnd"/>
      <w:r w:rsidRPr="00016BE1">
        <w:rPr>
          <w:sz w:val="24"/>
          <w:szCs w:val="24"/>
          <w:lang w:val="en-GB"/>
        </w:rPr>
        <w:t xml:space="preserve"> and source management.</w:t>
      </w:r>
    </w:p>
    <w:p w:rsidR="00471474" w:rsidRPr="00016BE1" w:rsidRDefault="00471474" w:rsidP="004D508D">
      <w:pPr>
        <w:rPr>
          <w:sz w:val="24"/>
          <w:szCs w:val="24"/>
          <w:lang w:val="en-GB"/>
        </w:rPr>
      </w:pPr>
    </w:p>
    <w:p w:rsidR="004D508D" w:rsidRPr="00016BE1" w:rsidRDefault="004D508D" w:rsidP="004D508D">
      <w:pPr>
        <w:rPr>
          <w:sz w:val="24"/>
          <w:szCs w:val="24"/>
          <w:lang w:val="en-GB"/>
        </w:rPr>
      </w:pPr>
    </w:p>
    <w:p w:rsidR="004D508D" w:rsidRPr="00016BE1" w:rsidRDefault="004D508D">
      <w:pPr>
        <w:rPr>
          <w:sz w:val="24"/>
          <w:szCs w:val="24"/>
        </w:rPr>
      </w:pPr>
    </w:p>
    <w:sectPr w:rsidR="004D508D" w:rsidRPr="00016B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FD3"/>
    <w:rsid w:val="00016BE1"/>
    <w:rsid w:val="00147F9D"/>
    <w:rsid w:val="00182052"/>
    <w:rsid w:val="001A0E8E"/>
    <w:rsid w:val="001F1EAD"/>
    <w:rsid w:val="00247EC9"/>
    <w:rsid w:val="00334C44"/>
    <w:rsid w:val="00471474"/>
    <w:rsid w:val="004D508D"/>
    <w:rsid w:val="005309CA"/>
    <w:rsid w:val="00572B6A"/>
    <w:rsid w:val="00611758"/>
    <w:rsid w:val="006E2EF6"/>
    <w:rsid w:val="00704C06"/>
    <w:rsid w:val="00731CA8"/>
    <w:rsid w:val="00792A5B"/>
    <w:rsid w:val="007A6AA4"/>
    <w:rsid w:val="00A47F23"/>
    <w:rsid w:val="00AB20B0"/>
    <w:rsid w:val="00B042AD"/>
    <w:rsid w:val="00D30A17"/>
    <w:rsid w:val="00E81692"/>
    <w:rsid w:val="00E93FD3"/>
    <w:rsid w:val="00EA2502"/>
    <w:rsid w:val="00EC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21FB0-92FB-4A71-BFEE-225A9F4B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08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50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Staton</dc:creator>
  <cp:keywords/>
  <dc:description/>
  <cp:lastModifiedBy>Benjamin</cp:lastModifiedBy>
  <cp:revision>14</cp:revision>
  <dcterms:created xsi:type="dcterms:W3CDTF">2015-05-17T13:46:00Z</dcterms:created>
  <dcterms:modified xsi:type="dcterms:W3CDTF">2019-03-31T17:47:00Z</dcterms:modified>
</cp:coreProperties>
</file>